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7C" w:rsidRPr="00090741" w:rsidRDefault="0038117C" w:rsidP="005332DE">
      <w:pPr>
        <w:snapToGrid w:val="0"/>
        <w:spacing w:line="560" w:lineRule="exact"/>
        <w:ind w:firstLineChars="200" w:firstLine="600"/>
        <w:rPr>
          <w:rFonts w:ascii="仿宋" w:eastAsia="仿宋" w:hAnsi="仿宋"/>
          <w:sz w:val="30"/>
          <w:szCs w:val="30"/>
        </w:rPr>
      </w:pPr>
    </w:p>
    <w:p w:rsidR="0038117C" w:rsidRDefault="0038117C" w:rsidP="0025603F">
      <w:pPr>
        <w:snapToGrid w:val="0"/>
        <w:spacing w:line="600" w:lineRule="exact"/>
        <w:jc w:val="right"/>
        <w:rPr>
          <w:rFonts w:ascii="仿宋" w:eastAsia="仿宋" w:hAnsi="仿宋"/>
          <w:sz w:val="32"/>
          <w:szCs w:val="32"/>
        </w:rPr>
      </w:pPr>
      <w:r w:rsidRPr="009D7DEE">
        <w:rPr>
          <w:rFonts w:ascii="仿宋" w:eastAsia="仿宋" w:hAnsi="仿宋" w:hint="eastAsia"/>
          <w:sz w:val="32"/>
          <w:szCs w:val="32"/>
        </w:rPr>
        <w:t>西退</w:t>
      </w:r>
      <w:r>
        <w:rPr>
          <w:rFonts w:ascii="仿宋" w:eastAsia="仿宋" w:hAnsi="仿宋"/>
          <w:sz w:val="32"/>
          <w:szCs w:val="32"/>
        </w:rPr>
        <w:t>2020</w:t>
      </w:r>
      <w:r w:rsidRPr="009D7DEE">
        <w:rPr>
          <w:rFonts w:ascii="仿宋" w:eastAsia="仿宋" w:hAnsi="仿宋" w:hint="eastAsia"/>
          <w:sz w:val="32"/>
          <w:szCs w:val="32"/>
        </w:rPr>
        <w:t>〔</w:t>
      </w:r>
      <w:r>
        <w:rPr>
          <w:rFonts w:ascii="仿宋" w:eastAsia="仿宋" w:hAnsi="仿宋"/>
          <w:sz w:val="32"/>
          <w:szCs w:val="32"/>
        </w:rPr>
        <w:t>2</w:t>
      </w:r>
      <w:r w:rsidRPr="009D7DEE">
        <w:rPr>
          <w:rFonts w:ascii="仿宋" w:eastAsia="仿宋" w:hAnsi="仿宋" w:hint="eastAsia"/>
          <w:sz w:val="32"/>
          <w:szCs w:val="32"/>
        </w:rPr>
        <w:t>〕号</w:t>
      </w:r>
    </w:p>
    <w:p w:rsidR="0025603F" w:rsidRDefault="0025603F" w:rsidP="0025603F">
      <w:pPr>
        <w:spacing w:line="600" w:lineRule="exact"/>
        <w:rPr>
          <w:rFonts w:ascii="仿宋" w:eastAsia="仿宋" w:hAnsi="仿宋"/>
          <w:sz w:val="32"/>
          <w:szCs w:val="32"/>
        </w:rPr>
      </w:pPr>
    </w:p>
    <w:p w:rsidR="0025603F" w:rsidRDefault="0038117C" w:rsidP="0025603F">
      <w:pPr>
        <w:spacing w:line="600" w:lineRule="exact"/>
        <w:jc w:val="center"/>
        <w:rPr>
          <w:rFonts w:ascii="华文中宋" w:eastAsia="华文中宋" w:hAnsi="华文中宋"/>
          <w:b/>
          <w:sz w:val="44"/>
          <w:szCs w:val="44"/>
        </w:rPr>
      </w:pPr>
      <w:r w:rsidRPr="00262206">
        <w:rPr>
          <w:rFonts w:ascii="华文中宋" w:eastAsia="华文中宋" w:hAnsi="华文中宋" w:hint="eastAsia"/>
          <w:b/>
          <w:sz w:val="44"/>
          <w:szCs w:val="44"/>
        </w:rPr>
        <w:t>西南大学关于评选第</w:t>
      </w:r>
      <w:r>
        <w:rPr>
          <w:rFonts w:ascii="华文中宋" w:eastAsia="华文中宋" w:hAnsi="华文中宋" w:hint="eastAsia"/>
          <w:b/>
          <w:sz w:val="44"/>
          <w:szCs w:val="44"/>
        </w:rPr>
        <w:t>七</w:t>
      </w:r>
      <w:r w:rsidRPr="00262206">
        <w:rPr>
          <w:rFonts w:ascii="华文中宋" w:eastAsia="华文中宋" w:hAnsi="华文中宋" w:hint="eastAsia"/>
          <w:b/>
          <w:sz w:val="44"/>
          <w:szCs w:val="44"/>
        </w:rPr>
        <w:t>届</w:t>
      </w:r>
    </w:p>
    <w:p w:rsidR="0038117C" w:rsidRDefault="0038117C" w:rsidP="0025603F">
      <w:pPr>
        <w:spacing w:line="600" w:lineRule="exact"/>
        <w:jc w:val="center"/>
        <w:rPr>
          <w:rFonts w:ascii="华文中宋" w:eastAsia="华文中宋" w:hAnsi="华文中宋"/>
          <w:b/>
          <w:sz w:val="44"/>
          <w:szCs w:val="44"/>
        </w:rPr>
      </w:pPr>
      <w:r w:rsidRPr="00262206">
        <w:rPr>
          <w:rFonts w:ascii="华文中宋" w:eastAsia="华文中宋" w:hAnsi="华文中宋" w:hint="eastAsia"/>
          <w:b/>
          <w:sz w:val="44"/>
          <w:szCs w:val="44"/>
        </w:rPr>
        <w:t>“风采老人”的通知</w:t>
      </w:r>
    </w:p>
    <w:p w:rsidR="0026127A" w:rsidRDefault="0026127A" w:rsidP="0026127A">
      <w:pPr>
        <w:spacing w:line="600" w:lineRule="exact"/>
        <w:rPr>
          <w:rFonts w:ascii="华文中宋" w:eastAsia="华文中宋" w:hAnsi="华文中宋"/>
          <w:b/>
          <w:sz w:val="44"/>
          <w:szCs w:val="44"/>
        </w:rPr>
      </w:pPr>
    </w:p>
    <w:p w:rsidR="0038117C" w:rsidRPr="00063595" w:rsidRDefault="0038117C" w:rsidP="0026127A">
      <w:pPr>
        <w:spacing w:line="600" w:lineRule="exact"/>
        <w:rPr>
          <w:rFonts w:ascii="仿宋" w:eastAsia="仿宋" w:hAnsi="仿宋"/>
          <w:sz w:val="32"/>
          <w:szCs w:val="32"/>
        </w:rPr>
      </w:pPr>
      <w:r w:rsidRPr="00063595">
        <w:rPr>
          <w:rFonts w:ascii="仿宋" w:eastAsia="仿宋" w:hAnsi="仿宋" w:hint="eastAsia"/>
          <w:sz w:val="32"/>
          <w:szCs w:val="32"/>
        </w:rPr>
        <w:t>各</w:t>
      </w:r>
      <w:r w:rsidR="001209D3">
        <w:rPr>
          <w:rFonts w:ascii="仿宋" w:eastAsia="仿宋" w:hAnsi="仿宋" w:hint="eastAsia"/>
          <w:sz w:val="32"/>
          <w:szCs w:val="32"/>
        </w:rPr>
        <w:t>离休党支部、退休</w:t>
      </w:r>
      <w:r w:rsidRPr="00063595">
        <w:rPr>
          <w:rFonts w:ascii="仿宋" w:eastAsia="仿宋" w:hAnsi="仿宋" w:hint="eastAsia"/>
          <w:sz w:val="32"/>
          <w:szCs w:val="32"/>
        </w:rPr>
        <w:t>行政小组：</w:t>
      </w:r>
    </w:p>
    <w:p w:rsidR="0038117C" w:rsidRPr="00BF63ED" w:rsidRDefault="0038117C" w:rsidP="0025603F">
      <w:pPr>
        <w:spacing w:line="600" w:lineRule="exact"/>
        <w:ind w:firstLineChars="200" w:firstLine="640"/>
        <w:rPr>
          <w:rFonts w:ascii="仿宋" w:eastAsia="仿宋" w:hAnsi="仿宋"/>
          <w:sz w:val="32"/>
          <w:szCs w:val="32"/>
        </w:rPr>
      </w:pPr>
      <w:r>
        <w:rPr>
          <w:rFonts w:ascii="仿宋" w:eastAsia="仿宋" w:hAnsi="仿宋" w:hint="eastAsia"/>
          <w:sz w:val="32"/>
          <w:szCs w:val="32"/>
        </w:rPr>
        <w:t>为贯彻落实</w:t>
      </w:r>
      <w:r w:rsidRPr="00BF63ED">
        <w:rPr>
          <w:rFonts w:ascii="仿宋" w:eastAsia="仿宋" w:hAnsi="仿宋" w:hint="eastAsia"/>
          <w:sz w:val="32"/>
          <w:szCs w:val="32"/>
        </w:rPr>
        <w:t>中共中央办公厅、国务院办公厅《关于进一步加强和改进离退休干部工作的意见》（中办发〔</w:t>
      </w:r>
      <w:r w:rsidRPr="00BF63ED">
        <w:rPr>
          <w:rFonts w:ascii="仿宋" w:eastAsia="仿宋" w:hAnsi="仿宋"/>
          <w:sz w:val="32"/>
          <w:szCs w:val="32"/>
        </w:rPr>
        <w:t>2016</w:t>
      </w:r>
      <w:r w:rsidRPr="00BF63ED">
        <w:rPr>
          <w:rFonts w:ascii="仿宋" w:eastAsia="仿宋" w:hAnsi="仿宋" w:hint="eastAsia"/>
          <w:sz w:val="32"/>
          <w:szCs w:val="32"/>
        </w:rPr>
        <w:t>〕</w:t>
      </w:r>
      <w:r w:rsidRPr="00BF63ED">
        <w:rPr>
          <w:rFonts w:ascii="仿宋" w:eastAsia="仿宋" w:hAnsi="仿宋"/>
          <w:sz w:val="32"/>
          <w:szCs w:val="32"/>
        </w:rPr>
        <w:t>3</w:t>
      </w:r>
      <w:r w:rsidRPr="00BF63ED">
        <w:rPr>
          <w:rFonts w:ascii="仿宋" w:eastAsia="仿宋" w:hAnsi="仿宋" w:hint="eastAsia"/>
          <w:sz w:val="32"/>
          <w:szCs w:val="32"/>
        </w:rPr>
        <w:t>号）、《西南大学加强和改进离退休干部工作实施办法》（西委〔</w:t>
      </w:r>
      <w:r w:rsidRPr="00BF63ED">
        <w:rPr>
          <w:rFonts w:ascii="仿宋" w:eastAsia="仿宋" w:hAnsi="仿宋"/>
          <w:sz w:val="32"/>
          <w:szCs w:val="32"/>
        </w:rPr>
        <w:t>2016</w:t>
      </w:r>
      <w:r w:rsidRPr="00BF63ED">
        <w:rPr>
          <w:rFonts w:ascii="仿宋" w:eastAsia="仿宋" w:hAnsi="仿宋" w:hint="eastAsia"/>
          <w:sz w:val="32"/>
          <w:szCs w:val="32"/>
        </w:rPr>
        <w:t>〕</w:t>
      </w:r>
      <w:r w:rsidRPr="00BF63ED">
        <w:rPr>
          <w:rFonts w:ascii="仿宋" w:eastAsia="仿宋" w:hAnsi="仿宋"/>
          <w:sz w:val="32"/>
          <w:szCs w:val="32"/>
        </w:rPr>
        <w:t>226</w:t>
      </w:r>
      <w:r w:rsidRPr="00BF63ED">
        <w:rPr>
          <w:rFonts w:ascii="仿宋" w:eastAsia="仿宋" w:hAnsi="仿宋" w:hint="eastAsia"/>
          <w:sz w:val="32"/>
          <w:szCs w:val="32"/>
        </w:rPr>
        <w:t>号）等文件精神，通过树立典型，表彰先进，引导我校离退休教职工过好新生活，</w:t>
      </w:r>
      <w:proofErr w:type="gramStart"/>
      <w:r w:rsidRPr="00BF63ED">
        <w:rPr>
          <w:rFonts w:ascii="仿宋" w:eastAsia="仿宋" w:hAnsi="仿宋" w:hint="eastAsia"/>
          <w:sz w:val="32"/>
          <w:szCs w:val="32"/>
        </w:rPr>
        <w:t>释放正</w:t>
      </w:r>
      <w:proofErr w:type="gramEnd"/>
      <w:r w:rsidRPr="00BF63ED">
        <w:rPr>
          <w:rFonts w:ascii="仿宋" w:eastAsia="仿宋" w:hAnsi="仿宋" w:hint="eastAsia"/>
          <w:sz w:val="32"/>
          <w:szCs w:val="32"/>
        </w:rPr>
        <w:t>能量，在全校范围内形成尊重老同志、爱护老同志、学习老同志的良好氛围。</w:t>
      </w:r>
      <w:r>
        <w:rPr>
          <w:rFonts w:ascii="仿宋" w:eastAsia="仿宋" w:hAnsi="仿宋" w:hint="eastAsia"/>
          <w:sz w:val="32"/>
          <w:szCs w:val="32"/>
        </w:rPr>
        <w:t>经研究，决定</w:t>
      </w:r>
      <w:r w:rsidRPr="00E7150E">
        <w:rPr>
          <w:rFonts w:ascii="仿宋" w:eastAsia="仿宋" w:hAnsi="仿宋" w:hint="eastAsia"/>
          <w:sz w:val="32"/>
          <w:szCs w:val="32"/>
        </w:rPr>
        <w:t>开展</w:t>
      </w:r>
      <w:r w:rsidRPr="00037ED1">
        <w:rPr>
          <w:rFonts w:ascii="仿宋" w:eastAsia="仿宋" w:hAnsi="仿宋" w:hint="eastAsia"/>
          <w:sz w:val="32"/>
          <w:szCs w:val="32"/>
        </w:rPr>
        <w:t>第</w:t>
      </w:r>
      <w:r>
        <w:rPr>
          <w:rFonts w:ascii="仿宋" w:eastAsia="仿宋" w:hAnsi="仿宋" w:hint="eastAsia"/>
          <w:sz w:val="32"/>
          <w:szCs w:val="32"/>
        </w:rPr>
        <w:t>七</w:t>
      </w:r>
      <w:r w:rsidRPr="00037ED1">
        <w:rPr>
          <w:rFonts w:ascii="仿宋" w:eastAsia="仿宋" w:hAnsi="仿宋" w:hint="eastAsia"/>
          <w:sz w:val="32"/>
          <w:szCs w:val="32"/>
        </w:rPr>
        <w:t>届</w:t>
      </w:r>
      <w:r>
        <w:rPr>
          <w:rFonts w:ascii="仿宋" w:eastAsia="仿宋" w:hAnsi="仿宋" w:hint="eastAsia"/>
          <w:sz w:val="32"/>
          <w:szCs w:val="32"/>
        </w:rPr>
        <w:t>“</w:t>
      </w:r>
      <w:r w:rsidRPr="00E7150E">
        <w:rPr>
          <w:rFonts w:ascii="仿宋" w:eastAsia="仿宋" w:hAnsi="仿宋" w:hint="eastAsia"/>
          <w:sz w:val="32"/>
          <w:szCs w:val="32"/>
        </w:rPr>
        <w:t>风采老人</w:t>
      </w:r>
      <w:r>
        <w:rPr>
          <w:rFonts w:ascii="仿宋" w:eastAsia="仿宋" w:hAnsi="仿宋" w:hint="eastAsia"/>
          <w:sz w:val="32"/>
          <w:szCs w:val="32"/>
        </w:rPr>
        <w:t>”</w:t>
      </w:r>
      <w:r w:rsidRPr="00E7150E">
        <w:rPr>
          <w:rFonts w:ascii="仿宋" w:eastAsia="仿宋" w:hAnsi="仿宋" w:hint="eastAsia"/>
          <w:sz w:val="32"/>
          <w:szCs w:val="32"/>
        </w:rPr>
        <w:t>评选活动。现将有关</w:t>
      </w:r>
      <w:r>
        <w:rPr>
          <w:rFonts w:ascii="仿宋" w:eastAsia="仿宋" w:hAnsi="仿宋" w:hint="eastAsia"/>
          <w:sz w:val="32"/>
          <w:szCs w:val="32"/>
        </w:rPr>
        <w:t>事项</w:t>
      </w:r>
      <w:r w:rsidRPr="00E7150E">
        <w:rPr>
          <w:rFonts w:ascii="仿宋" w:eastAsia="仿宋" w:hAnsi="仿宋" w:hint="eastAsia"/>
          <w:sz w:val="32"/>
          <w:szCs w:val="32"/>
        </w:rPr>
        <w:t>通知如下：</w:t>
      </w:r>
    </w:p>
    <w:p w:rsidR="0038117C" w:rsidRPr="00E7150E" w:rsidRDefault="0038117C" w:rsidP="0025603F">
      <w:pPr>
        <w:spacing w:line="600" w:lineRule="exact"/>
        <w:ind w:firstLineChars="200" w:firstLine="643"/>
        <w:rPr>
          <w:rFonts w:ascii="仿宋" w:eastAsia="仿宋" w:hAnsi="仿宋"/>
          <w:b/>
          <w:sz w:val="32"/>
          <w:szCs w:val="32"/>
        </w:rPr>
      </w:pPr>
      <w:r w:rsidRPr="00E7150E">
        <w:rPr>
          <w:rFonts w:ascii="仿宋" w:eastAsia="仿宋" w:hAnsi="仿宋" w:hint="eastAsia"/>
          <w:b/>
          <w:sz w:val="32"/>
          <w:szCs w:val="32"/>
        </w:rPr>
        <w:t>一、评选范围</w:t>
      </w:r>
    </w:p>
    <w:p w:rsidR="0038117C" w:rsidRPr="00E7150E" w:rsidRDefault="0038117C" w:rsidP="0025603F">
      <w:pPr>
        <w:spacing w:line="600" w:lineRule="exact"/>
        <w:ind w:firstLineChars="200" w:firstLine="640"/>
        <w:rPr>
          <w:rFonts w:ascii="仿宋" w:eastAsia="仿宋" w:hAnsi="仿宋"/>
          <w:sz w:val="32"/>
          <w:szCs w:val="32"/>
        </w:rPr>
      </w:pPr>
      <w:r>
        <w:rPr>
          <w:rFonts w:ascii="仿宋" w:eastAsia="仿宋" w:hAnsi="仿宋" w:hint="eastAsia"/>
          <w:sz w:val="32"/>
          <w:szCs w:val="32"/>
        </w:rPr>
        <w:t>全校</w:t>
      </w:r>
      <w:r w:rsidRPr="00E7150E">
        <w:rPr>
          <w:rFonts w:ascii="仿宋" w:eastAsia="仿宋" w:hAnsi="仿宋" w:hint="eastAsia"/>
          <w:sz w:val="32"/>
          <w:szCs w:val="32"/>
        </w:rPr>
        <w:t>离退休教职工。</w:t>
      </w:r>
    </w:p>
    <w:p w:rsidR="0038117C" w:rsidRPr="00A12A20" w:rsidRDefault="0038117C" w:rsidP="0025603F">
      <w:pPr>
        <w:spacing w:line="600" w:lineRule="exact"/>
        <w:ind w:firstLineChars="200" w:firstLine="643"/>
        <w:rPr>
          <w:rFonts w:ascii="仿宋" w:eastAsia="仿宋" w:hAnsi="仿宋"/>
          <w:b/>
          <w:color w:val="FF00FF"/>
          <w:sz w:val="32"/>
          <w:szCs w:val="32"/>
        </w:rPr>
      </w:pPr>
      <w:r w:rsidRPr="00E7150E">
        <w:rPr>
          <w:rFonts w:ascii="仿宋" w:eastAsia="仿宋" w:hAnsi="仿宋" w:hint="eastAsia"/>
          <w:b/>
          <w:sz w:val="32"/>
          <w:szCs w:val="32"/>
        </w:rPr>
        <w:t>二、</w:t>
      </w:r>
      <w:r w:rsidRPr="00063595">
        <w:rPr>
          <w:rFonts w:ascii="仿宋" w:eastAsia="仿宋" w:hAnsi="仿宋" w:hint="eastAsia"/>
          <w:b/>
          <w:sz w:val="32"/>
          <w:szCs w:val="32"/>
        </w:rPr>
        <w:t>名额分配</w:t>
      </w:r>
    </w:p>
    <w:p w:rsidR="0038117C" w:rsidRPr="00A85F10" w:rsidRDefault="0038117C" w:rsidP="0025603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校本部离休干部以党支部、退休教职工以行政小组为单位进行评选，</w:t>
      </w:r>
      <w:r>
        <w:rPr>
          <w:rFonts w:ascii="仿宋" w:eastAsia="仿宋" w:hAnsi="仿宋"/>
          <w:color w:val="000000"/>
          <w:sz w:val="32"/>
          <w:szCs w:val="32"/>
        </w:rPr>
        <w:t>60</w:t>
      </w:r>
      <w:r>
        <w:rPr>
          <w:rFonts w:ascii="仿宋" w:eastAsia="仿宋" w:hAnsi="仿宋" w:hint="eastAsia"/>
          <w:color w:val="000000"/>
          <w:sz w:val="32"/>
          <w:szCs w:val="32"/>
        </w:rPr>
        <w:t>人及以下的评选</w:t>
      </w:r>
      <w:r>
        <w:rPr>
          <w:rFonts w:ascii="仿宋" w:eastAsia="仿宋" w:hAnsi="仿宋"/>
          <w:color w:val="000000"/>
          <w:sz w:val="32"/>
          <w:szCs w:val="32"/>
        </w:rPr>
        <w:t>1</w:t>
      </w:r>
      <w:r>
        <w:rPr>
          <w:rFonts w:ascii="仿宋" w:eastAsia="仿宋" w:hAnsi="仿宋" w:hint="eastAsia"/>
          <w:color w:val="000000"/>
          <w:sz w:val="32"/>
          <w:szCs w:val="32"/>
        </w:rPr>
        <w:t>名，</w:t>
      </w:r>
      <w:r>
        <w:rPr>
          <w:rFonts w:ascii="仿宋" w:eastAsia="仿宋" w:hAnsi="仿宋"/>
          <w:color w:val="000000"/>
          <w:sz w:val="32"/>
          <w:szCs w:val="32"/>
        </w:rPr>
        <w:t>60</w:t>
      </w:r>
      <w:r>
        <w:rPr>
          <w:rFonts w:ascii="仿宋" w:eastAsia="仿宋" w:hAnsi="仿宋" w:hint="eastAsia"/>
          <w:color w:val="000000"/>
          <w:sz w:val="32"/>
          <w:szCs w:val="32"/>
        </w:rPr>
        <w:t>人以上的评选</w:t>
      </w:r>
      <w:r>
        <w:rPr>
          <w:rFonts w:ascii="仿宋" w:eastAsia="仿宋" w:hAnsi="仿宋"/>
          <w:color w:val="000000"/>
          <w:sz w:val="32"/>
          <w:szCs w:val="32"/>
        </w:rPr>
        <w:t>2</w:t>
      </w:r>
      <w:r>
        <w:rPr>
          <w:rFonts w:ascii="仿宋" w:eastAsia="仿宋" w:hAnsi="仿宋" w:hint="eastAsia"/>
          <w:color w:val="000000"/>
          <w:sz w:val="32"/>
          <w:szCs w:val="32"/>
        </w:rPr>
        <w:t>名；荣昌校区、附中、附小按照不超过其离退休教职工总数</w:t>
      </w:r>
      <w:r>
        <w:rPr>
          <w:rFonts w:ascii="仿宋" w:eastAsia="仿宋" w:hAnsi="仿宋"/>
          <w:color w:val="000000"/>
          <w:sz w:val="32"/>
          <w:szCs w:val="32"/>
        </w:rPr>
        <w:t>2%</w:t>
      </w:r>
      <w:r>
        <w:rPr>
          <w:rFonts w:ascii="仿宋" w:eastAsia="仿宋" w:hAnsi="仿宋" w:hint="eastAsia"/>
          <w:color w:val="000000"/>
          <w:sz w:val="32"/>
          <w:szCs w:val="32"/>
        </w:rPr>
        <w:t>的比例进行评选。</w:t>
      </w:r>
    </w:p>
    <w:p w:rsidR="0038117C" w:rsidRPr="00E7150E" w:rsidRDefault="0038117C" w:rsidP="0025603F">
      <w:pPr>
        <w:spacing w:line="600" w:lineRule="exact"/>
        <w:ind w:firstLineChars="200" w:firstLine="643"/>
        <w:rPr>
          <w:rFonts w:ascii="仿宋" w:eastAsia="仿宋" w:hAnsi="仿宋"/>
          <w:b/>
          <w:sz w:val="32"/>
          <w:szCs w:val="32"/>
        </w:rPr>
      </w:pPr>
      <w:r w:rsidRPr="00E7150E">
        <w:rPr>
          <w:rFonts w:ascii="仿宋" w:eastAsia="仿宋" w:hAnsi="仿宋" w:hint="eastAsia"/>
          <w:b/>
          <w:sz w:val="32"/>
          <w:szCs w:val="32"/>
        </w:rPr>
        <w:t>三、评选条件</w:t>
      </w:r>
    </w:p>
    <w:p w:rsidR="0038117C" w:rsidRDefault="0038117C" w:rsidP="0025603F">
      <w:pPr>
        <w:spacing w:line="600" w:lineRule="exact"/>
        <w:ind w:firstLineChars="200" w:firstLine="640"/>
        <w:rPr>
          <w:rFonts w:ascii="仿宋" w:eastAsia="仿宋" w:hAnsi="仿宋"/>
          <w:sz w:val="32"/>
          <w:szCs w:val="32"/>
        </w:rPr>
      </w:pPr>
      <w:r w:rsidRPr="00E7150E">
        <w:rPr>
          <w:rFonts w:ascii="仿宋" w:eastAsia="仿宋" w:hAnsi="仿宋" w:hint="eastAsia"/>
          <w:sz w:val="32"/>
          <w:szCs w:val="32"/>
        </w:rPr>
        <w:lastRenderedPageBreak/>
        <w:t>（一）</w:t>
      </w:r>
      <w:r>
        <w:rPr>
          <w:rFonts w:ascii="仿宋" w:eastAsia="仿宋" w:hAnsi="仿宋" w:hint="eastAsia"/>
          <w:sz w:val="32"/>
          <w:szCs w:val="32"/>
        </w:rPr>
        <w:t>思想政治素质好。认真学习马克思列宁主义、毛泽东思想、邓小平理论、“三个代表”重要思想、科学发展观、</w:t>
      </w:r>
      <w:r w:rsidRPr="00BF59EF">
        <w:rPr>
          <w:rFonts w:ascii="仿宋" w:eastAsia="仿宋" w:hAnsi="仿宋" w:hint="eastAsia"/>
          <w:sz w:val="32"/>
          <w:szCs w:val="32"/>
        </w:rPr>
        <w:t>习近平新时代中国特色社会主义思想</w:t>
      </w:r>
      <w:r>
        <w:rPr>
          <w:rFonts w:ascii="仿宋" w:eastAsia="仿宋" w:hAnsi="仿宋" w:hint="eastAsia"/>
          <w:sz w:val="32"/>
          <w:szCs w:val="32"/>
        </w:rPr>
        <w:t>，</w:t>
      </w:r>
      <w:r w:rsidRPr="002D42F7">
        <w:rPr>
          <w:rFonts w:ascii="仿宋" w:eastAsia="仿宋" w:hAnsi="仿宋" w:hint="eastAsia"/>
          <w:sz w:val="32"/>
          <w:szCs w:val="32"/>
        </w:rPr>
        <w:t>树牢“四个意识”，坚定“四个自信”，坚决做到“两个维护”</w:t>
      </w:r>
      <w:r>
        <w:rPr>
          <w:rFonts w:ascii="仿宋" w:eastAsia="仿宋" w:hAnsi="仿宋" w:hint="eastAsia"/>
          <w:sz w:val="32"/>
          <w:szCs w:val="32"/>
        </w:rPr>
        <w:t>，自觉在思想上政治上行动上同以习近平同志为核心的党中央保持高度一致。模范遵守国家法律法规、公民道德基本规范，积极践行和弘扬社会主义核心价值观。</w:t>
      </w:r>
    </w:p>
    <w:p w:rsidR="0038117C" w:rsidRPr="00477911" w:rsidRDefault="0038117C" w:rsidP="0025603F">
      <w:pPr>
        <w:spacing w:line="600" w:lineRule="exact"/>
        <w:ind w:firstLineChars="200" w:firstLine="640"/>
        <w:rPr>
          <w:rFonts w:ascii="仿宋" w:eastAsia="仿宋" w:hAnsi="仿宋"/>
          <w:sz w:val="32"/>
          <w:szCs w:val="32"/>
        </w:rPr>
      </w:pPr>
      <w:r w:rsidRPr="00E7150E">
        <w:rPr>
          <w:rFonts w:ascii="仿宋" w:eastAsia="仿宋" w:hAnsi="仿宋" w:hint="eastAsia"/>
          <w:sz w:val="32"/>
          <w:szCs w:val="32"/>
        </w:rPr>
        <w:t>（二）</w:t>
      </w:r>
      <w:r>
        <w:rPr>
          <w:rFonts w:ascii="仿宋" w:eastAsia="仿宋" w:hAnsi="仿宋" w:hint="eastAsia"/>
          <w:color w:val="000000"/>
          <w:sz w:val="32"/>
          <w:szCs w:val="32"/>
        </w:rPr>
        <w:t>充分发挥政治优势、经验优势</w:t>
      </w:r>
      <w:r w:rsidR="005B0B2A">
        <w:rPr>
          <w:rFonts w:ascii="仿宋" w:eastAsia="仿宋" w:hAnsi="仿宋" w:hint="eastAsia"/>
          <w:color w:val="000000"/>
          <w:sz w:val="32"/>
          <w:szCs w:val="32"/>
        </w:rPr>
        <w:t>和</w:t>
      </w:r>
      <w:r>
        <w:rPr>
          <w:rFonts w:ascii="仿宋" w:eastAsia="仿宋" w:hAnsi="仿宋" w:hint="eastAsia"/>
          <w:color w:val="000000"/>
          <w:sz w:val="32"/>
          <w:szCs w:val="32"/>
        </w:rPr>
        <w:t>威望优势</w:t>
      </w:r>
      <w:r w:rsidRPr="00E7150E">
        <w:rPr>
          <w:rFonts w:ascii="仿宋" w:eastAsia="仿宋" w:hAnsi="仿宋" w:hint="eastAsia"/>
          <w:color w:val="000000"/>
          <w:sz w:val="32"/>
          <w:szCs w:val="32"/>
        </w:rPr>
        <w:t>，</w:t>
      </w:r>
      <w:r>
        <w:rPr>
          <w:rFonts w:ascii="仿宋" w:eastAsia="仿宋" w:hAnsi="仿宋" w:hint="eastAsia"/>
          <w:color w:val="000000"/>
          <w:sz w:val="32"/>
          <w:szCs w:val="32"/>
        </w:rPr>
        <w:t>表现突出，且符合下列条件之一：</w:t>
      </w:r>
    </w:p>
    <w:p w:rsidR="0038117C"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积极为国家、社会、学校发展建言献策并被采纳。</w:t>
      </w:r>
    </w:p>
    <w:p w:rsidR="0038117C"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主动参与关心下一代工作并取得较好成绩。</w:t>
      </w:r>
    </w:p>
    <w:p w:rsidR="0038117C"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参与学校教学督导工作并发挥显著作用。</w:t>
      </w:r>
    </w:p>
    <w:p w:rsidR="0038117C"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在党务、</w:t>
      </w:r>
      <w:r w:rsidR="008C32BC">
        <w:rPr>
          <w:rFonts w:ascii="仿宋" w:eastAsia="仿宋" w:hAnsi="仿宋" w:hint="eastAsia"/>
          <w:color w:val="000000"/>
          <w:sz w:val="32"/>
          <w:szCs w:val="32"/>
        </w:rPr>
        <w:t>服务管理</w:t>
      </w:r>
      <w:r>
        <w:rPr>
          <w:rFonts w:ascii="仿宋" w:eastAsia="仿宋" w:hAnsi="仿宋" w:hint="eastAsia"/>
          <w:color w:val="000000"/>
          <w:sz w:val="32"/>
          <w:szCs w:val="32"/>
        </w:rPr>
        <w:t>或老年群团组织工作中表现出色。</w:t>
      </w:r>
    </w:p>
    <w:p w:rsidR="0038117C" w:rsidRPr="00063595"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sz w:val="32"/>
          <w:szCs w:val="32"/>
        </w:rPr>
      </w:pPr>
      <w:r w:rsidRPr="00063595">
        <w:rPr>
          <w:rFonts w:ascii="仿宋" w:eastAsia="仿宋" w:hAnsi="仿宋"/>
          <w:sz w:val="32"/>
          <w:szCs w:val="32"/>
        </w:rPr>
        <w:t>5.</w:t>
      </w:r>
      <w:r w:rsidRPr="00063595">
        <w:rPr>
          <w:rFonts w:ascii="仿宋" w:eastAsia="仿宋" w:hAnsi="仿宋" w:hint="eastAsia"/>
          <w:sz w:val="32"/>
          <w:szCs w:val="32"/>
        </w:rPr>
        <w:t>积极参加科学研究，其研究成果获得过上年度“西南大学资助离退休人员科研基金”资助或公开发表。</w:t>
      </w:r>
    </w:p>
    <w:p w:rsidR="0038117C"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开展社会服务并取得良好反响。</w:t>
      </w:r>
    </w:p>
    <w:p w:rsidR="0038117C"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在乐于助人方面有突出事迹。</w:t>
      </w:r>
    </w:p>
    <w:p w:rsidR="0038117C" w:rsidRDefault="0038117C" w:rsidP="0025603F">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8.</w:t>
      </w:r>
      <w:r>
        <w:rPr>
          <w:rFonts w:ascii="仿宋" w:eastAsia="仿宋" w:hAnsi="仿宋" w:hint="eastAsia"/>
          <w:color w:val="000000"/>
          <w:sz w:val="32"/>
          <w:szCs w:val="32"/>
        </w:rPr>
        <w:t>勇敢与病魔作斗争，充分展示热爱生命、乐观向上精神风貌。</w:t>
      </w:r>
    </w:p>
    <w:p w:rsidR="0038117C" w:rsidRDefault="0038117C" w:rsidP="0025603F">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9.</w:t>
      </w:r>
      <w:r>
        <w:rPr>
          <w:rFonts w:ascii="仿宋" w:eastAsia="仿宋" w:hAnsi="仿宋" w:hint="eastAsia"/>
          <w:color w:val="000000"/>
          <w:sz w:val="32"/>
          <w:szCs w:val="32"/>
        </w:rPr>
        <w:t>在展示阳光心态，传递正能量方面有突出表现。</w:t>
      </w:r>
    </w:p>
    <w:p w:rsidR="0038117C" w:rsidRPr="00071C77" w:rsidRDefault="0038117C" w:rsidP="0025603F">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10.</w:t>
      </w:r>
      <w:r w:rsidRPr="003C406C">
        <w:rPr>
          <w:rFonts w:ascii="仿宋" w:eastAsia="仿宋" w:hAnsi="仿宋" w:hint="eastAsia"/>
          <w:color w:val="000000"/>
          <w:sz w:val="32"/>
          <w:szCs w:val="32"/>
        </w:rPr>
        <w:t>在新冠肺炎疫情防控中</w:t>
      </w:r>
      <w:r>
        <w:rPr>
          <w:rFonts w:ascii="仿宋" w:eastAsia="仿宋" w:hAnsi="仿宋" w:hint="eastAsia"/>
          <w:color w:val="000000"/>
          <w:sz w:val="32"/>
          <w:szCs w:val="32"/>
        </w:rPr>
        <w:t>做出积极贡献。</w:t>
      </w:r>
    </w:p>
    <w:p w:rsidR="0038117C" w:rsidRDefault="0038117C" w:rsidP="0025603F">
      <w:pPr>
        <w:spacing w:line="600" w:lineRule="exact"/>
        <w:ind w:firstLineChars="200" w:firstLine="643"/>
        <w:rPr>
          <w:rFonts w:ascii="仿宋" w:eastAsia="仿宋" w:hAnsi="仿宋"/>
          <w:b/>
          <w:sz w:val="32"/>
          <w:szCs w:val="32"/>
        </w:rPr>
      </w:pPr>
      <w:r w:rsidRPr="00E7150E">
        <w:rPr>
          <w:rFonts w:ascii="仿宋" w:eastAsia="仿宋" w:hAnsi="仿宋" w:hint="eastAsia"/>
          <w:b/>
          <w:sz w:val="32"/>
          <w:szCs w:val="32"/>
        </w:rPr>
        <w:t>四、评选</w:t>
      </w:r>
      <w:r>
        <w:rPr>
          <w:rFonts w:ascii="仿宋" w:eastAsia="仿宋" w:hAnsi="仿宋" w:hint="eastAsia"/>
          <w:b/>
          <w:sz w:val="32"/>
          <w:szCs w:val="32"/>
        </w:rPr>
        <w:t>程序</w:t>
      </w:r>
    </w:p>
    <w:p w:rsidR="0038117C" w:rsidRPr="00063595"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sz w:val="32"/>
          <w:szCs w:val="32"/>
        </w:rPr>
      </w:pPr>
      <w:r w:rsidRPr="00063595">
        <w:rPr>
          <w:rFonts w:ascii="仿宋" w:eastAsia="仿宋" w:hAnsi="仿宋"/>
          <w:sz w:val="32"/>
          <w:szCs w:val="32"/>
        </w:rPr>
        <w:lastRenderedPageBreak/>
        <w:t>1.</w:t>
      </w:r>
      <w:r w:rsidRPr="00063595">
        <w:rPr>
          <w:rFonts w:ascii="仿宋" w:eastAsia="仿宋" w:hAnsi="仿宋" w:hint="eastAsia"/>
          <w:sz w:val="32"/>
          <w:szCs w:val="32"/>
        </w:rPr>
        <w:t>民主推荐。各离休干部党支部、退休教职工行政小组根据评选条件和分配名额民主推荐，被推选人填写《西南大学风采老人推荐表》，所在党支部或行政小组和二级单位签署意见。</w:t>
      </w:r>
    </w:p>
    <w:p w:rsidR="0038117C" w:rsidRDefault="0038117C" w:rsidP="0025603F">
      <w:pPr>
        <w:spacing w:line="600" w:lineRule="exact"/>
        <w:ind w:firstLineChars="200" w:firstLine="640"/>
        <w:rPr>
          <w:rFonts w:ascii="仿宋" w:eastAsia="仿宋" w:hAnsi="仿宋"/>
          <w:color w:val="000000"/>
          <w:sz w:val="32"/>
          <w:szCs w:val="32"/>
        </w:rPr>
      </w:pPr>
      <w:r>
        <w:rPr>
          <w:rFonts w:ascii="仿宋" w:eastAsia="仿宋" w:hAnsi="仿宋"/>
          <w:sz w:val="32"/>
          <w:szCs w:val="32"/>
        </w:rPr>
        <w:t>2</w:t>
      </w:r>
      <w:r w:rsidR="00440651" w:rsidRPr="00440651">
        <w:rPr>
          <w:rFonts w:ascii="仿宋" w:eastAsia="仿宋" w:hAnsi="仿宋"/>
          <w:color w:val="000000"/>
          <w:sz w:val="32"/>
          <w:szCs w:val="32"/>
        </w:rPr>
        <w:t>.</w:t>
      </w:r>
      <w:r>
        <w:rPr>
          <w:rFonts w:ascii="仿宋" w:eastAsia="仿宋" w:hAnsi="仿宋" w:hint="eastAsia"/>
          <w:color w:val="000000"/>
          <w:sz w:val="32"/>
          <w:szCs w:val="32"/>
        </w:rPr>
        <w:t>初步评审。“风采老人”评选工作组进行初评。</w:t>
      </w:r>
    </w:p>
    <w:p w:rsidR="0038117C"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color w:val="000000"/>
          <w:sz w:val="32"/>
          <w:szCs w:val="32"/>
        </w:rPr>
        <w:t>3</w:t>
      </w:r>
      <w:r w:rsidR="00440651" w:rsidRPr="00440651">
        <w:rPr>
          <w:rFonts w:ascii="仿宋" w:eastAsia="仿宋" w:hAnsi="仿宋"/>
          <w:color w:val="000000"/>
          <w:sz w:val="32"/>
          <w:szCs w:val="32"/>
        </w:rPr>
        <w:t>.</w:t>
      </w:r>
      <w:r>
        <w:rPr>
          <w:rFonts w:ascii="仿宋" w:eastAsia="仿宋" w:hAnsi="仿宋" w:hint="eastAsia"/>
          <w:color w:val="000000"/>
          <w:sz w:val="32"/>
          <w:szCs w:val="32"/>
        </w:rPr>
        <w:t>结果公示。离退休党委、离退休工作处对拟表彰“风采老人”进行公示。</w:t>
      </w:r>
    </w:p>
    <w:p w:rsidR="0038117C" w:rsidRPr="00961229" w:rsidRDefault="0038117C" w:rsidP="0025603F">
      <w:pPr>
        <w:spacing w:line="600" w:lineRule="exact"/>
        <w:ind w:firstLineChars="200" w:firstLine="640"/>
        <w:rPr>
          <w:rFonts w:ascii="仿宋" w:eastAsia="仿宋" w:hAnsi="仿宋"/>
          <w:sz w:val="32"/>
          <w:szCs w:val="32"/>
        </w:rPr>
      </w:pPr>
      <w:r>
        <w:rPr>
          <w:rFonts w:ascii="仿宋" w:eastAsia="仿宋" w:hAnsi="仿宋"/>
          <w:sz w:val="32"/>
          <w:szCs w:val="32"/>
        </w:rPr>
        <w:t>4.</w:t>
      </w:r>
      <w:r w:rsidRPr="00CA6D97">
        <w:rPr>
          <w:rFonts w:ascii="仿宋" w:eastAsia="仿宋" w:hAnsi="仿宋"/>
          <w:color w:val="000000"/>
          <w:sz w:val="32"/>
          <w:szCs w:val="32"/>
        </w:rPr>
        <w:t xml:space="preserve"> </w:t>
      </w:r>
      <w:r>
        <w:rPr>
          <w:rFonts w:ascii="仿宋" w:eastAsia="仿宋" w:hAnsi="仿宋" w:hint="eastAsia"/>
          <w:color w:val="000000"/>
          <w:sz w:val="32"/>
          <w:szCs w:val="32"/>
        </w:rPr>
        <w:t>学校审定。</w:t>
      </w:r>
      <w:r w:rsidRPr="000C74FE">
        <w:rPr>
          <w:rFonts w:ascii="仿宋" w:eastAsia="仿宋" w:hAnsi="仿宋" w:hint="eastAsia"/>
          <w:color w:val="000000"/>
          <w:sz w:val="32"/>
          <w:szCs w:val="32"/>
        </w:rPr>
        <w:t>学校</w:t>
      </w:r>
      <w:r>
        <w:rPr>
          <w:rFonts w:ascii="仿宋" w:eastAsia="仿宋" w:hAnsi="仿宋" w:hint="eastAsia"/>
          <w:color w:val="000000"/>
          <w:sz w:val="32"/>
          <w:szCs w:val="32"/>
        </w:rPr>
        <w:t>审定“风采老人”表彰名单</w:t>
      </w:r>
      <w:r w:rsidRPr="000C74FE">
        <w:rPr>
          <w:rFonts w:ascii="仿宋" w:eastAsia="仿宋" w:hAnsi="仿宋" w:hint="eastAsia"/>
          <w:color w:val="000000"/>
          <w:sz w:val="32"/>
          <w:szCs w:val="32"/>
        </w:rPr>
        <w:t>。</w:t>
      </w:r>
    </w:p>
    <w:p w:rsidR="0038117C" w:rsidRPr="00F33486" w:rsidRDefault="0038117C" w:rsidP="0025603F">
      <w:pPr>
        <w:spacing w:line="600" w:lineRule="exact"/>
        <w:ind w:firstLineChars="200" w:firstLine="643"/>
        <w:rPr>
          <w:rFonts w:ascii="仿宋" w:eastAsia="仿宋" w:hAnsi="仿宋"/>
          <w:b/>
          <w:sz w:val="32"/>
          <w:szCs w:val="32"/>
        </w:rPr>
      </w:pPr>
      <w:r w:rsidRPr="00F33486">
        <w:rPr>
          <w:rFonts w:ascii="仿宋" w:eastAsia="仿宋" w:hAnsi="仿宋" w:hint="eastAsia"/>
          <w:b/>
          <w:sz w:val="32"/>
          <w:szCs w:val="32"/>
        </w:rPr>
        <w:t>五、</w:t>
      </w:r>
      <w:r>
        <w:rPr>
          <w:rFonts w:ascii="仿宋" w:eastAsia="仿宋" w:hAnsi="仿宋" w:hint="eastAsia"/>
          <w:b/>
          <w:sz w:val="32"/>
          <w:szCs w:val="32"/>
        </w:rPr>
        <w:t>评选</w:t>
      </w:r>
      <w:r w:rsidRPr="00F33486">
        <w:rPr>
          <w:rFonts w:ascii="仿宋" w:eastAsia="仿宋" w:hAnsi="仿宋" w:hint="eastAsia"/>
          <w:b/>
          <w:sz w:val="32"/>
          <w:szCs w:val="32"/>
        </w:rPr>
        <w:t>要求</w:t>
      </w:r>
    </w:p>
    <w:p w:rsidR="0038117C" w:rsidRDefault="0038117C" w:rsidP="0025603F">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各单位要</w:t>
      </w:r>
      <w:r w:rsidRPr="00E7150E">
        <w:rPr>
          <w:rFonts w:ascii="仿宋" w:eastAsia="仿宋" w:hAnsi="仿宋" w:hint="eastAsia"/>
          <w:sz w:val="32"/>
          <w:szCs w:val="32"/>
        </w:rPr>
        <w:t>高度重视</w:t>
      </w:r>
      <w:r w:rsidRPr="003F2E43">
        <w:rPr>
          <w:rFonts w:ascii="仿宋" w:eastAsia="仿宋" w:hAnsi="仿宋" w:hint="eastAsia"/>
          <w:sz w:val="32"/>
          <w:szCs w:val="32"/>
        </w:rPr>
        <w:t>，</w:t>
      </w:r>
      <w:r>
        <w:rPr>
          <w:rFonts w:ascii="仿宋" w:eastAsia="仿宋" w:hAnsi="仿宋" w:hint="eastAsia"/>
          <w:sz w:val="32"/>
          <w:szCs w:val="32"/>
        </w:rPr>
        <w:t>精心组织，在</w:t>
      </w:r>
      <w:r w:rsidRPr="00AC2FBA">
        <w:rPr>
          <w:rFonts w:ascii="仿宋" w:eastAsia="仿宋" w:hAnsi="仿宋" w:hint="eastAsia"/>
          <w:sz w:val="32"/>
          <w:szCs w:val="32"/>
        </w:rPr>
        <w:t>广泛征求意见</w:t>
      </w:r>
      <w:r>
        <w:rPr>
          <w:rFonts w:ascii="仿宋" w:eastAsia="仿宋" w:hAnsi="仿宋" w:hint="eastAsia"/>
          <w:sz w:val="32"/>
          <w:szCs w:val="32"/>
        </w:rPr>
        <w:t>的基础上，严格按照条件和程序，认真做好推荐评选工作。</w:t>
      </w:r>
    </w:p>
    <w:p w:rsidR="0038117C" w:rsidRPr="00063595" w:rsidRDefault="0038117C" w:rsidP="0025603F">
      <w:pPr>
        <w:pStyle w:val="a7"/>
        <w:shd w:val="clear" w:color="auto" w:fill="FFFFFF"/>
        <w:spacing w:before="0" w:beforeAutospacing="0" w:after="0" w:afterAutospacing="0" w:line="600" w:lineRule="exact"/>
        <w:ind w:firstLineChars="200" w:firstLine="640"/>
        <w:jc w:val="both"/>
        <w:rPr>
          <w:rFonts w:ascii="仿宋" w:eastAsia="仿宋" w:hAnsi="仿宋"/>
          <w:sz w:val="32"/>
          <w:szCs w:val="32"/>
        </w:rPr>
      </w:pPr>
      <w:r w:rsidRPr="00063595">
        <w:rPr>
          <w:rFonts w:ascii="仿宋" w:eastAsia="仿宋" w:hAnsi="仿宋"/>
          <w:sz w:val="32"/>
          <w:szCs w:val="32"/>
        </w:rPr>
        <w:t>2.</w:t>
      </w:r>
      <w:r w:rsidRPr="00063595">
        <w:rPr>
          <w:rFonts w:ascii="仿宋" w:eastAsia="仿宋" w:hAnsi="仿宋" w:hint="eastAsia"/>
          <w:sz w:val="32"/>
          <w:szCs w:val="32"/>
        </w:rPr>
        <w:t>所有推荐表纸质版和个人生活照片电子版请于</w:t>
      </w:r>
      <w:smartTag w:uri="urn:schemas-microsoft-com:office:smarttags" w:element="chsdate">
        <w:smartTagPr>
          <w:attr w:name="IsROCDate" w:val="False"/>
          <w:attr w:name="IsLunarDate" w:val="False"/>
          <w:attr w:name="Day" w:val="30"/>
          <w:attr w:name="Month" w:val="6"/>
          <w:attr w:name="Year" w:val="2020"/>
        </w:smartTagPr>
        <w:r w:rsidRPr="00063595">
          <w:rPr>
            <w:rFonts w:ascii="仿宋" w:eastAsia="仿宋" w:hAnsi="仿宋"/>
            <w:sz w:val="32"/>
            <w:szCs w:val="32"/>
          </w:rPr>
          <w:t>6</w:t>
        </w:r>
        <w:r w:rsidRPr="00063595">
          <w:rPr>
            <w:rFonts w:ascii="仿宋" w:eastAsia="仿宋" w:hAnsi="仿宋" w:hint="eastAsia"/>
            <w:sz w:val="32"/>
            <w:szCs w:val="32"/>
          </w:rPr>
          <w:t>月</w:t>
        </w:r>
        <w:r w:rsidRPr="00063595">
          <w:rPr>
            <w:rFonts w:ascii="仿宋" w:eastAsia="仿宋" w:hAnsi="仿宋"/>
            <w:sz w:val="32"/>
            <w:szCs w:val="32"/>
          </w:rPr>
          <w:t>30</w:t>
        </w:r>
        <w:r w:rsidRPr="00063595">
          <w:rPr>
            <w:rFonts w:ascii="仿宋" w:eastAsia="仿宋" w:hAnsi="仿宋" w:hint="eastAsia"/>
            <w:sz w:val="32"/>
            <w:szCs w:val="32"/>
          </w:rPr>
          <w:t>日</w:t>
        </w:r>
      </w:smartTag>
      <w:r w:rsidRPr="00063595">
        <w:rPr>
          <w:rFonts w:ascii="仿宋" w:eastAsia="仿宋" w:hAnsi="仿宋" w:hint="eastAsia"/>
          <w:sz w:val="32"/>
          <w:szCs w:val="32"/>
        </w:rPr>
        <w:t>前交至离退休工作处退休科</w:t>
      </w:r>
      <w:r w:rsidRPr="00063595">
        <w:rPr>
          <w:rFonts w:ascii="仿宋" w:eastAsia="仿宋" w:hAnsi="仿宋"/>
          <w:sz w:val="32"/>
          <w:szCs w:val="32"/>
        </w:rPr>
        <w:t>411</w:t>
      </w:r>
      <w:r w:rsidRPr="00063595">
        <w:rPr>
          <w:rFonts w:ascii="仿宋" w:eastAsia="仿宋" w:hAnsi="仿宋" w:hint="eastAsia"/>
          <w:sz w:val="32"/>
          <w:szCs w:val="32"/>
        </w:rPr>
        <w:t>办公室。</w:t>
      </w:r>
    </w:p>
    <w:p w:rsidR="0038117C" w:rsidRPr="00FC182F" w:rsidRDefault="0038117C" w:rsidP="0025603F">
      <w:pPr>
        <w:spacing w:line="600" w:lineRule="exact"/>
        <w:ind w:firstLineChars="200" w:firstLine="640"/>
        <w:rPr>
          <w:rFonts w:ascii="仿宋" w:eastAsia="仿宋" w:hAnsi="仿宋"/>
          <w:sz w:val="32"/>
          <w:szCs w:val="32"/>
        </w:rPr>
      </w:pPr>
      <w:r w:rsidRPr="00FC182F">
        <w:rPr>
          <w:rFonts w:ascii="仿宋" w:eastAsia="仿宋" w:hAnsi="仿宋" w:hint="eastAsia"/>
          <w:sz w:val="32"/>
          <w:szCs w:val="32"/>
        </w:rPr>
        <w:t>联</w:t>
      </w:r>
      <w:r>
        <w:rPr>
          <w:rFonts w:ascii="仿宋" w:eastAsia="仿宋" w:hAnsi="仿宋"/>
          <w:sz w:val="32"/>
          <w:szCs w:val="32"/>
        </w:rPr>
        <w:t xml:space="preserve"> </w:t>
      </w:r>
      <w:r w:rsidRPr="00FC182F">
        <w:rPr>
          <w:rFonts w:ascii="仿宋" w:eastAsia="仿宋" w:hAnsi="仿宋" w:hint="eastAsia"/>
          <w:sz w:val="32"/>
          <w:szCs w:val="32"/>
        </w:rPr>
        <w:t>系</w:t>
      </w:r>
      <w:r>
        <w:rPr>
          <w:rFonts w:ascii="仿宋" w:eastAsia="仿宋" w:hAnsi="仿宋"/>
          <w:sz w:val="32"/>
          <w:szCs w:val="32"/>
        </w:rPr>
        <w:t xml:space="preserve"> </w:t>
      </w:r>
      <w:r w:rsidRPr="00FC182F">
        <w:rPr>
          <w:rFonts w:ascii="仿宋" w:eastAsia="仿宋" w:hAnsi="仿宋" w:hint="eastAsia"/>
          <w:sz w:val="32"/>
          <w:szCs w:val="32"/>
        </w:rPr>
        <w:t>人：</w:t>
      </w:r>
      <w:r>
        <w:rPr>
          <w:rFonts w:ascii="仿宋" w:eastAsia="仿宋" w:hAnsi="仿宋" w:hint="eastAsia"/>
          <w:sz w:val="32"/>
          <w:szCs w:val="32"/>
        </w:rPr>
        <w:t>芮小乔</w:t>
      </w:r>
      <w:r>
        <w:rPr>
          <w:rFonts w:ascii="仿宋" w:eastAsia="仿宋" w:hAnsi="仿宋"/>
          <w:sz w:val="32"/>
          <w:szCs w:val="32"/>
        </w:rPr>
        <w:t xml:space="preserve">       </w:t>
      </w:r>
      <w:r>
        <w:rPr>
          <w:rFonts w:ascii="仿宋" w:eastAsia="仿宋" w:hAnsi="仿宋" w:hint="eastAsia"/>
          <w:sz w:val="32"/>
          <w:szCs w:val="32"/>
        </w:rPr>
        <w:t>张</w:t>
      </w:r>
      <w:r>
        <w:rPr>
          <w:rFonts w:ascii="仿宋" w:eastAsia="仿宋" w:hAnsi="仿宋"/>
          <w:sz w:val="32"/>
          <w:szCs w:val="32"/>
        </w:rPr>
        <w:t xml:space="preserve">  </w:t>
      </w:r>
      <w:r>
        <w:rPr>
          <w:rFonts w:ascii="仿宋" w:eastAsia="仿宋" w:hAnsi="仿宋" w:hint="eastAsia"/>
          <w:sz w:val="32"/>
          <w:szCs w:val="32"/>
        </w:rPr>
        <w:t>蔚</w:t>
      </w:r>
    </w:p>
    <w:p w:rsidR="0038117C" w:rsidRPr="00FC182F" w:rsidRDefault="0038117C" w:rsidP="0025603F">
      <w:pPr>
        <w:spacing w:line="600" w:lineRule="exact"/>
        <w:ind w:firstLineChars="200" w:firstLine="640"/>
        <w:rPr>
          <w:rFonts w:ascii="仿宋" w:eastAsia="仿宋" w:hAnsi="仿宋"/>
          <w:sz w:val="32"/>
          <w:szCs w:val="32"/>
        </w:rPr>
      </w:pPr>
      <w:r w:rsidRPr="00FC182F">
        <w:rPr>
          <w:rFonts w:ascii="仿宋" w:eastAsia="仿宋" w:hAnsi="仿宋" w:hint="eastAsia"/>
          <w:sz w:val="32"/>
          <w:szCs w:val="32"/>
        </w:rPr>
        <w:t>联系电话：</w:t>
      </w:r>
      <w:r w:rsidRPr="00FC182F">
        <w:rPr>
          <w:rFonts w:ascii="仿宋" w:eastAsia="仿宋" w:hAnsi="仿宋"/>
          <w:sz w:val="32"/>
          <w:szCs w:val="32"/>
        </w:rPr>
        <w:t>68252524</w:t>
      </w:r>
      <w:r>
        <w:rPr>
          <w:rFonts w:ascii="仿宋" w:eastAsia="仿宋" w:hAnsi="仿宋"/>
          <w:sz w:val="32"/>
          <w:szCs w:val="32"/>
        </w:rPr>
        <w:t xml:space="preserve">     68253215     </w:t>
      </w:r>
    </w:p>
    <w:p w:rsidR="0038117C" w:rsidRPr="00936427" w:rsidRDefault="0038117C" w:rsidP="0025603F">
      <w:pPr>
        <w:spacing w:line="600" w:lineRule="exact"/>
        <w:ind w:firstLineChars="200" w:firstLine="640"/>
        <w:rPr>
          <w:rFonts w:ascii="仿宋" w:eastAsia="仿宋" w:hAnsi="仿宋"/>
          <w:sz w:val="32"/>
          <w:szCs w:val="32"/>
        </w:rPr>
      </w:pPr>
      <w:r w:rsidRPr="00FC182F">
        <w:rPr>
          <w:rFonts w:ascii="仿宋" w:eastAsia="仿宋" w:hAnsi="仿宋" w:hint="eastAsia"/>
          <w:sz w:val="32"/>
          <w:szCs w:val="32"/>
        </w:rPr>
        <w:t>邮</w:t>
      </w:r>
      <w:r>
        <w:rPr>
          <w:rFonts w:ascii="仿宋" w:eastAsia="仿宋" w:hAnsi="仿宋"/>
          <w:sz w:val="32"/>
          <w:szCs w:val="32"/>
        </w:rPr>
        <w:t xml:space="preserve">    </w:t>
      </w:r>
      <w:r w:rsidRPr="00FC182F">
        <w:rPr>
          <w:rFonts w:ascii="仿宋" w:eastAsia="仿宋" w:hAnsi="仿宋" w:hint="eastAsia"/>
          <w:sz w:val="32"/>
          <w:szCs w:val="32"/>
        </w:rPr>
        <w:t>箱：</w:t>
      </w:r>
      <w:r>
        <w:rPr>
          <w:rFonts w:ascii="仿宋" w:eastAsia="仿宋" w:hAnsi="仿宋"/>
          <w:sz w:val="32"/>
          <w:szCs w:val="32"/>
        </w:rPr>
        <w:t>ltx411@126.com</w:t>
      </w:r>
    </w:p>
    <w:p w:rsidR="0038117C" w:rsidRDefault="0038117C" w:rsidP="0025603F">
      <w:pPr>
        <w:spacing w:line="600" w:lineRule="exact"/>
        <w:ind w:firstLineChars="200" w:firstLine="640"/>
        <w:rPr>
          <w:rFonts w:ascii="仿宋" w:eastAsia="仿宋" w:hAnsi="仿宋"/>
          <w:sz w:val="32"/>
          <w:szCs w:val="32"/>
        </w:rPr>
      </w:pPr>
      <w:r w:rsidRPr="00E7150E">
        <w:rPr>
          <w:rFonts w:ascii="仿宋" w:eastAsia="仿宋" w:hAnsi="仿宋" w:hint="eastAsia"/>
          <w:sz w:val="32"/>
          <w:szCs w:val="32"/>
        </w:rPr>
        <w:t>特此通知。</w:t>
      </w:r>
    </w:p>
    <w:p w:rsidR="0098099D" w:rsidRDefault="0098099D" w:rsidP="0025603F">
      <w:pPr>
        <w:spacing w:line="600" w:lineRule="exact"/>
        <w:ind w:firstLineChars="200" w:firstLine="640"/>
        <w:rPr>
          <w:rFonts w:ascii="仿宋" w:eastAsia="仿宋" w:hAnsi="仿宋"/>
          <w:sz w:val="32"/>
          <w:szCs w:val="32"/>
        </w:rPr>
      </w:pPr>
    </w:p>
    <w:p w:rsidR="0038117C" w:rsidRDefault="0038117C" w:rsidP="0025603F">
      <w:pPr>
        <w:spacing w:line="600" w:lineRule="exact"/>
        <w:ind w:firstLineChars="200" w:firstLine="640"/>
        <w:rPr>
          <w:rFonts w:ascii="仿宋" w:eastAsia="仿宋" w:hAnsi="仿宋"/>
          <w:sz w:val="32"/>
          <w:szCs w:val="32"/>
        </w:rPr>
      </w:pPr>
      <w:r>
        <w:rPr>
          <w:rFonts w:ascii="仿宋" w:eastAsia="仿宋" w:hAnsi="仿宋" w:hint="eastAsia"/>
          <w:sz w:val="32"/>
          <w:szCs w:val="32"/>
        </w:rPr>
        <w:t>附件：</w:t>
      </w:r>
      <w:r w:rsidRPr="00E7150E">
        <w:rPr>
          <w:rFonts w:ascii="仿宋" w:eastAsia="仿宋" w:hAnsi="仿宋" w:hint="eastAsia"/>
          <w:sz w:val="32"/>
          <w:szCs w:val="32"/>
        </w:rPr>
        <w:t>西南大学</w:t>
      </w:r>
      <w:r w:rsidRPr="00063595">
        <w:rPr>
          <w:rFonts w:ascii="仿宋" w:eastAsia="仿宋" w:hAnsi="仿宋" w:hint="eastAsia"/>
          <w:sz w:val="32"/>
          <w:szCs w:val="32"/>
        </w:rPr>
        <w:t>“风采老人”</w:t>
      </w:r>
      <w:r w:rsidRPr="00E7150E">
        <w:rPr>
          <w:rFonts w:ascii="仿宋" w:eastAsia="仿宋" w:hAnsi="仿宋" w:hint="eastAsia"/>
          <w:sz w:val="32"/>
          <w:szCs w:val="32"/>
        </w:rPr>
        <w:t>推荐表</w:t>
      </w:r>
      <w:r>
        <w:rPr>
          <w:rFonts w:ascii="仿宋" w:eastAsia="仿宋" w:hAnsi="仿宋"/>
          <w:sz w:val="32"/>
          <w:szCs w:val="32"/>
        </w:rPr>
        <w:t xml:space="preserve"> </w:t>
      </w:r>
    </w:p>
    <w:p w:rsidR="0038117C" w:rsidRDefault="0038117C" w:rsidP="0025603F">
      <w:pPr>
        <w:spacing w:line="600" w:lineRule="exact"/>
        <w:ind w:firstLineChars="200" w:firstLine="640"/>
        <w:rPr>
          <w:rFonts w:ascii="仿宋" w:eastAsia="仿宋" w:hAnsi="仿宋"/>
          <w:sz w:val="32"/>
          <w:szCs w:val="32"/>
        </w:rPr>
      </w:pPr>
    </w:p>
    <w:p w:rsidR="0038117C" w:rsidRPr="008E6670" w:rsidRDefault="0038117C" w:rsidP="0025603F">
      <w:pPr>
        <w:spacing w:line="600" w:lineRule="exact"/>
        <w:ind w:firstLineChars="200" w:firstLine="640"/>
        <w:rPr>
          <w:rFonts w:ascii="仿宋" w:eastAsia="仿宋" w:hAnsi="仿宋"/>
          <w:sz w:val="32"/>
          <w:szCs w:val="32"/>
        </w:rPr>
      </w:pPr>
    </w:p>
    <w:p w:rsidR="0038117C" w:rsidRDefault="0038117C" w:rsidP="007F0571">
      <w:pPr>
        <w:spacing w:line="600" w:lineRule="exact"/>
        <w:ind w:firstLineChars="1900" w:firstLine="6080"/>
        <w:rPr>
          <w:rFonts w:ascii="仿宋" w:eastAsia="仿宋" w:hAnsi="仿宋"/>
          <w:sz w:val="32"/>
          <w:szCs w:val="32"/>
        </w:rPr>
      </w:pPr>
      <w:r>
        <w:rPr>
          <w:rFonts w:ascii="仿宋" w:eastAsia="仿宋" w:hAnsi="仿宋" w:hint="eastAsia"/>
          <w:sz w:val="32"/>
          <w:szCs w:val="32"/>
        </w:rPr>
        <w:t>离退休工作处</w:t>
      </w:r>
    </w:p>
    <w:p w:rsidR="00EF0DA3" w:rsidRPr="0098099D" w:rsidRDefault="0038117C" w:rsidP="0098099D">
      <w:pPr>
        <w:spacing w:line="600" w:lineRule="exact"/>
        <w:ind w:firstLineChars="200" w:firstLine="640"/>
        <w:jc w:val="right"/>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w:t>
      </w:r>
      <w:r w:rsidR="004A0B02">
        <w:rPr>
          <w:rFonts w:ascii="仿宋" w:eastAsia="仿宋" w:hAnsi="仿宋" w:hint="eastAsia"/>
          <w:sz w:val="32"/>
          <w:szCs w:val="32"/>
        </w:rPr>
        <w:t>5</w:t>
      </w:r>
      <w:r>
        <w:rPr>
          <w:rFonts w:ascii="仿宋" w:eastAsia="仿宋" w:hAnsi="仿宋" w:hint="eastAsia"/>
          <w:sz w:val="32"/>
          <w:szCs w:val="32"/>
        </w:rPr>
        <w:t>月</w:t>
      </w:r>
      <w:r w:rsidR="004A0B02">
        <w:rPr>
          <w:rFonts w:ascii="仿宋" w:eastAsia="仿宋" w:hAnsi="仿宋" w:hint="eastAsia"/>
          <w:sz w:val="32"/>
          <w:szCs w:val="32"/>
        </w:rPr>
        <w:t>21</w:t>
      </w:r>
      <w:r>
        <w:rPr>
          <w:rFonts w:ascii="仿宋" w:eastAsia="仿宋" w:hAnsi="仿宋" w:hint="eastAsia"/>
          <w:sz w:val="32"/>
          <w:szCs w:val="32"/>
        </w:rPr>
        <w:t>日</w:t>
      </w:r>
    </w:p>
    <w:p w:rsidR="0038117C" w:rsidRPr="004F4861" w:rsidRDefault="0038117C" w:rsidP="004F4861">
      <w:pPr>
        <w:rPr>
          <w:rFonts w:ascii="仿宋" w:eastAsia="仿宋" w:hAnsi="仿宋"/>
          <w:sz w:val="28"/>
          <w:szCs w:val="28"/>
        </w:rPr>
      </w:pPr>
      <w:r w:rsidRPr="004F4861">
        <w:rPr>
          <w:rFonts w:ascii="仿宋" w:eastAsia="仿宋" w:hAnsi="仿宋" w:hint="eastAsia"/>
          <w:sz w:val="28"/>
          <w:szCs w:val="28"/>
        </w:rPr>
        <w:lastRenderedPageBreak/>
        <w:t>附件：</w:t>
      </w:r>
    </w:p>
    <w:p w:rsidR="0038117C" w:rsidRPr="00F42234" w:rsidRDefault="0038117C" w:rsidP="00063595">
      <w:pPr>
        <w:spacing w:line="200" w:lineRule="atLeast"/>
        <w:ind w:firstLineChars="200" w:firstLine="723"/>
        <w:jc w:val="center"/>
        <w:rPr>
          <w:rFonts w:ascii="仿宋" w:eastAsia="仿宋" w:hAnsi="仿宋"/>
          <w:b/>
          <w:sz w:val="36"/>
          <w:szCs w:val="36"/>
        </w:rPr>
      </w:pPr>
      <w:r w:rsidRPr="00EA1E6C">
        <w:rPr>
          <w:rFonts w:ascii="仿宋" w:eastAsia="仿宋" w:hAnsi="仿宋" w:hint="eastAsia"/>
          <w:b/>
          <w:sz w:val="36"/>
          <w:szCs w:val="36"/>
        </w:rPr>
        <w:t>西南大学</w:t>
      </w:r>
      <w:r w:rsidRPr="00063595">
        <w:rPr>
          <w:rFonts w:ascii="仿宋" w:eastAsia="仿宋" w:hAnsi="仿宋" w:hint="eastAsia"/>
          <w:b/>
          <w:sz w:val="36"/>
          <w:szCs w:val="36"/>
        </w:rPr>
        <w:t>“风采老人”</w:t>
      </w:r>
      <w:r w:rsidRPr="00EA1E6C">
        <w:rPr>
          <w:rFonts w:ascii="仿宋" w:eastAsia="仿宋" w:hAnsi="仿宋" w:hint="eastAsia"/>
          <w:b/>
          <w:sz w:val="36"/>
          <w:szCs w:val="36"/>
        </w:rPr>
        <w:t>推荐表</w:t>
      </w:r>
    </w:p>
    <w:tbl>
      <w:tblPr>
        <w:tblW w:w="52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3"/>
        <w:gridCol w:w="583"/>
        <w:gridCol w:w="1776"/>
        <w:gridCol w:w="1069"/>
        <w:gridCol w:w="1098"/>
        <w:gridCol w:w="687"/>
        <w:gridCol w:w="935"/>
        <w:gridCol w:w="1940"/>
      </w:tblGrid>
      <w:tr w:rsidR="0038117C" w:rsidRPr="00090D6F" w:rsidTr="00DC1924">
        <w:trPr>
          <w:trHeight w:val="446"/>
        </w:trPr>
        <w:tc>
          <w:tcPr>
            <w:tcW w:w="803" w:type="pct"/>
            <w:gridSpan w:val="2"/>
            <w:vAlign w:val="center"/>
          </w:tcPr>
          <w:p w:rsidR="0038117C" w:rsidRPr="00090D6F" w:rsidRDefault="0038117C" w:rsidP="00DC1924">
            <w:pPr>
              <w:jc w:val="center"/>
              <w:rPr>
                <w:rFonts w:ascii="仿宋" w:eastAsia="仿宋" w:hAnsi="仿宋"/>
                <w:sz w:val="28"/>
                <w:szCs w:val="28"/>
              </w:rPr>
            </w:pPr>
            <w:r w:rsidRPr="00090D6F">
              <w:rPr>
                <w:rFonts w:ascii="仿宋" w:eastAsia="仿宋" w:hAnsi="仿宋" w:hint="eastAsia"/>
                <w:sz w:val="28"/>
                <w:szCs w:val="28"/>
              </w:rPr>
              <w:t>姓名</w:t>
            </w:r>
          </w:p>
        </w:tc>
        <w:tc>
          <w:tcPr>
            <w:tcW w:w="993" w:type="pct"/>
            <w:vAlign w:val="center"/>
          </w:tcPr>
          <w:p w:rsidR="0038117C" w:rsidRPr="00090D6F" w:rsidRDefault="0038117C" w:rsidP="00DC1924">
            <w:pPr>
              <w:jc w:val="center"/>
              <w:rPr>
                <w:rFonts w:ascii="仿宋" w:eastAsia="仿宋" w:hAnsi="仿宋"/>
                <w:sz w:val="28"/>
                <w:szCs w:val="28"/>
              </w:rPr>
            </w:pPr>
          </w:p>
        </w:tc>
        <w:tc>
          <w:tcPr>
            <w:tcW w:w="598" w:type="pct"/>
            <w:vAlign w:val="center"/>
          </w:tcPr>
          <w:p w:rsidR="0038117C" w:rsidRPr="00090D6F" w:rsidRDefault="0038117C" w:rsidP="00DC1924">
            <w:pPr>
              <w:jc w:val="center"/>
              <w:rPr>
                <w:rFonts w:ascii="仿宋" w:eastAsia="仿宋" w:hAnsi="仿宋"/>
                <w:sz w:val="28"/>
                <w:szCs w:val="28"/>
              </w:rPr>
            </w:pPr>
            <w:r w:rsidRPr="00090D6F">
              <w:rPr>
                <w:rFonts w:ascii="仿宋" w:eastAsia="仿宋" w:hAnsi="仿宋" w:hint="eastAsia"/>
                <w:sz w:val="28"/>
                <w:szCs w:val="28"/>
              </w:rPr>
              <w:t>性别</w:t>
            </w:r>
          </w:p>
        </w:tc>
        <w:tc>
          <w:tcPr>
            <w:tcW w:w="614" w:type="pct"/>
            <w:vAlign w:val="center"/>
          </w:tcPr>
          <w:p w:rsidR="0038117C" w:rsidRPr="00090D6F" w:rsidRDefault="0038117C" w:rsidP="00DC1924">
            <w:pPr>
              <w:jc w:val="center"/>
              <w:rPr>
                <w:rFonts w:ascii="仿宋" w:eastAsia="仿宋" w:hAnsi="仿宋"/>
                <w:sz w:val="28"/>
                <w:szCs w:val="28"/>
              </w:rPr>
            </w:pPr>
          </w:p>
        </w:tc>
        <w:tc>
          <w:tcPr>
            <w:tcW w:w="907" w:type="pct"/>
            <w:gridSpan w:val="2"/>
            <w:vAlign w:val="center"/>
          </w:tcPr>
          <w:p w:rsidR="0038117C" w:rsidRPr="00090D6F" w:rsidRDefault="0038117C" w:rsidP="00DC1924">
            <w:pPr>
              <w:jc w:val="center"/>
              <w:rPr>
                <w:rFonts w:ascii="仿宋" w:eastAsia="仿宋" w:hAnsi="仿宋"/>
                <w:sz w:val="28"/>
                <w:szCs w:val="28"/>
              </w:rPr>
            </w:pPr>
            <w:r w:rsidRPr="00090D6F">
              <w:rPr>
                <w:rFonts w:ascii="仿宋" w:eastAsia="仿宋" w:hAnsi="仿宋" w:hint="eastAsia"/>
                <w:sz w:val="28"/>
                <w:szCs w:val="28"/>
              </w:rPr>
              <w:t>出生年月</w:t>
            </w:r>
          </w:p>
        </w:tc>
        <w:tc>
          <w:tcPr>
            <w:tcW w:w="1085" w:type="pct"/>
            <w:vAlign w:val="center"/>
          </w:tcPr>
          <w:p w:rsidR="0038117C" w:rsidRPr="00090D6F" w:rsidRDefault="0038117C" w:rsidP="00DC1924">
            <w:pPr>
              <w:jc w:val="center"/>
              <w:rPr>
                <w:rFonts w:ascii="仿宋" w:eastAsia="仿宋" w:hAnsi="仿宋"/>
                <w:sz w:val="28"/>
                <w:szCs w:val="28"/>
              </w:rPr>
            </w:pPr>
          </w:p>
        </w:tc>
      </w:tr>
      <w:tr w:rsidR="0038117C" w:rsidRPr="00090D6F" w:rsidTr="00DC1924">
        <w:trPr>
          <w:trHeight w:val="410"/>
        </w:trPr>
        <w:tc>
          <w:tcPr>
            <w:tcW w:w="803" w:type="pct"/>
            <w:gridSpan w:val="2"/>
            <w:vAlign w:val="center"/>
          </w:tcPr>
          <w:p w:rsidR="0038117C" w:rsidRPr="00090D6F" w:rsidRDefault="0038117C" w:rsidP="00DC1924">
            <w:pPr>
              <w:jc w:val="center"/>
              <w:rPr>
                <w:rFonts w:ascii="仿宋" w:eastAsia="仿宋" w:hAnsi="仿宋"/>
                <w:sz w:val="28"/>
                <w:szCs w:val="28"/>
              </w:rPr>
            </w:pPr>
            <w:r w:rsidRPr="00090D6F">
              <w:rPr>
                <w:rFonts w:ascii="仿宋" w:eastAsia="仿宋" w:hAnsi="仿宋" w:hint="eastAsia"/>
                <w:sz w:val="28"/>
                <w:szCs w:val="28"/>
              </w:rPr>
              <w:t>离退休前</w:t>
            </w:r>
            <w:r>
              <w:rPr>
                <w:rFonts w:ascii="仿宋" w:eastAsia="仿宋" w:hAnsi="仿宋" w:hint="eastAsia"/>
                <w:sz w:val="28"/>
                <w:szCs w:val="28"/>
              </w:rPr>
              <w:t>所在二级</w:t>
            </w:r>
            <w:r w:rsidRPr="00090D6F">
              <w:rPr>
                <w:rFonts w:ascii="仿宋" w:eastAsia="仿宋" w:hAnsi="仿宋" w:hint="eastAsia"/>
                <w:sz w:val="28"/>
                <w:szCs w:val="28"/>
              </w:rPr>
              <w:t>单位</w:t>
            </w:r>
          </w:p>
        </w:tc>
        <w:tc>
          <w:tcPr>
            <w:tcW w:w="1591" w:type="pct"/>
            <w:gridSpan w:val="2"/>
            <w:vAlign w:val="center"/>
          </w:tcPr>
          <w:p w:rsidR="0038117C" w:rsidRPr="00090D6F" w:rsidRDefault="0038117C" w:rsidP="00DC1924">
            <w:pPr>
              <w:jc w:val="center"/>
              <w:rPr>
                <w:rFonts w:ascii="仿宋" w:eastAsia="仿宋" w:hAnsi="仿宋"/>
                <w:sz w:val="28"/>
                <w:szCs w:val="28"/>
              </w:rPr>
            </w:pPr>
          </w:p>
        </w:tc>
        <w:tc>
          <w:tcPr>
            <w:tcW w:w="998" w:type="pct"/>
            <w:gridSpan w:val="2"/>
            <w:vAlign w:val="center"/>
          </w:tcPr>
          <w:p w:rsidR="0038117C" w:rsidRPr="00063595" w:rsidRDefault="00783F5A" w:rsidP="00FC7EE9">
            <w:pPr>
              <w:jc w:val="center"/>
              <w:rPr>
                <w:rFonts w:ascii="仿宋" w:eastAsia="仿宋" w:hAnsi="仿宋"/>
                <w:sz w:val="28"/>
                <w:szCs w:val="28"/>
              </w:rPr>
            </w:pPr>
            <w:r w:rsidRPr="00063595">
              <w:rPr>
                <w:rFonts w:ascii="仿宋" w:eastAsia="仿宋" w:hAnsi="仿宋" w:hint="eastAsia"/>
                <w:sz w:val="28"/>
                <w:szCs w:val="28"/>
              </w:rPr>
              <w:t>党支部或</w:t>
            </w:r>
            <w:r w:rsidR="00FC7EE9">
              <w:rPr>
                <w:rFonts w:ascii="仿宋" w:eastAsia="仿宋" w:hAnsi="仿宋" w:hint="eastAsia"/>
                <w:sz w:val="28"/>
                <w:szCs w:val="28"/>
              </w:rPr>
              <w:t xml:space="preserve">  </w:t>
            </w:r>
            <w:r w:rsidR="0038117C" w:rsidRPr="00063595">
              <w:rPr>
                <w:rFonts w:ascii="仿宋" w:eastAsia="仿宋" w:hAnsi="仿宋" w:hint="eastAsia"/>
                <w:sz w:val="28"/>
                <w:szCs w:val="28"/>
              </w:rPr>
              <w:t>行政小组</w:t>
            </w:r>
          </w:p>
        </w:tc>
        <w:tc>
          <w:tcPr>
            <w:tcW w:w="1608" w:type="pct"/>
            <w:gridSpan w:val="2"/>
            <w:vAlign w:val="center"/>
          </w:tcPr>
          <w:p w:rsidR="0038117C" w:rsidRPr="00090D6F" w:rsidRDefault="0038117C" w:rsidP="00DC1924">
            <w:pPr>
              <w:jc w:val="center"/>
              <w:rPr>
                <w:rFonts w:ascii="仿宋" w:eastAsia="仿宋" w:hAnsi="仿宋"/>
                <w:sz w:val="28"/>
                <w:szCs w:val="28"/>
              </w:rPr>
            </w:pPr>
          </w:p>
        </w:tc>
      </w:tr>
      <w:tr w:rsidR="0038117C" w:rsidRPr="00090D6F" w:rsidTr="00DC1924">
        <w:trPr>
          <w:trHeight w:val="7782"/>
        </w:trPr>
        <w:tc>
          <w:tcPr>
            <w:tcW w:w="477" w:type="pct"/>
            <w:vAlign w:val="center"/>
          </w:tcPr>
          <w:p w:rsidR="0038117C" w:rsidRPr="00090D6F" w:rsidRDefault="0038117C" w:rsidP="00063595">
            <w:pPr>
              <w:ind w:firstLineChars="50" w:firstLine="140"/>
              <w:jc w:val="center"/>
              <w:rPr>
                <w:rFonts w:ascii="仿宋" w:eastAsia="仿宋" w:hAnsi="仿宋"/>
                <w:sz w:val="28"/>
                <w:szCs w:val="28"/>
              </w:rPr>
            </w:pPr>
            <w:r w:rsidRPr="00090D6F">
              <w:rPr>
                <w:rFonts w:ascii="仿宋" w:eastAsia="仿宋" w:hAnsi="仿宋" w:hint="eastAsia"/>
                <w:sz w:val="28"/>
                <w:szCs w:val="28"/>
              </w:rPr>
              <w:t>主</w:t>
            </w:r>
          </w:p>
          <w:p w:rsidR="0038117C" w:rsidRPr="00090D6F" w:rsidRDefault="0038117C" w:rsidP="00DC1924">
            <w:pPr>
              <w:jc w:val="center"/>
              <w:rPr>
                <w:rFonts w:ascii="仿宋" w:eastAsia="仿宋" w:hAnsi="仿宋"/>
                <w:sz w:val="28"/>
                <w:szCs w:val="28"/>
              </w:rPr>
            </w:pPr>
          </w:p>
          <w:p w:rsidR="0038117C" w:rsidRPr="00090D6F" w:rsidRDefault="0038117C" w:rsidP="00DC1924">
            <w:pPr>
              <w:jc w:val="center"/>
              <w:rPr>
                <w:rFonts w:ascii="仿宋" w:eastAsia="仿宋" w:hAnsi="仿宋"/>
                <w:sz w:val="28"/>
                <w:szCs w:val="28"/>
              </w:rPr>
            </w:pPr>
            <w:r w:rsidRPr="00090D6F">
              <w:rPr>
                <w:rFonts w:ascii="仿宋" w:eastAsia="仿宋" w:hAnsi="仿宋" w:hint="eastAsia"/>
                <w:sz w:val="28"/>
                <w:szCs w:val="28"/>
              </w:rPr>
              <w:t>要</w:t>
            </w:r>
          </w:p>
          <w:p w:rsidR="0038117C" w:rsidRPr="00090D6F" w:rsidRDefault="0038117C" w:rsidP="00DC1924">
            <w:pPr>
              <w:jc w:val="center"/>
              <w:rPr>
                <w:rFonts w:ascii="仿宋" w:eastAsia="仿宋" w:hAnsi="仿宋"/>
                <w:sz w:val="28"/>
                <w:szCs w:val="28"/>
              </w:rPr>
            </w:pPr>
          </w:p>
          <w:p w:rsidR="0038117C" w:rsidRPr="00090D6F" w:rsidRDefault="0038117C" w:rsidP="00DC1924">
            <w:pPr>
              <w:jc w:val="center"/>
              <w:rPr>
                <w:rFonts w:ascii="仿宋" w:eastAsia="仿宋" w:hAnsi="仿宋"/>
                <w:sz w:val="28"/>
                <w:szCs w:val="28"/>
              </w:rPr>
            </w:pPr>
            <w:r w:rsidRPr="00090D6F">
              <w:rPr>
                <w:rFonts w:ascii="仿宋" w:eastAsia="仿宋" w:hAnsi="仿宋" w:hint="eastAsia"/>
                <w:sz w:val="28"/>
                <w:szCs w:val="28"/>
              </w:rPr>
              <w:t>事</w:t>
            </w:r>
          </w:p>
          <w:p w:rsidR="0038117C" w:rsidRPr="00090D6F" w:rsidRDefault="0038117C" w:rsidP="00DC1924">
            <w:pPr>
              <w:jc w:val="center"/>
              <w:rPr>
                <w:rFonts w:ascii="仿宋" w:eastAsia="仿宋" w:hAnsi="仿宋"/>
                <w:sz w:val="28"/>
                <w:szCs w:val="28"/>
              </w:rPr>
            </w:pPr>
          </w:p>
          <w:p w:rsidR="0038117C" w:rsidRPr="00090D6F" w:rsidRDefault="0038117C" w:rsidP="00DC1924">
            <w:pPr>
              <w:jc w:val="center"/>
              <w:rPr>
                <w:rFonts w:ascii="仿宋" w:eastAsia="仿宋" w:hAnsi="仿宋"/>
                <w:sz w:val="28"/>
                <w:szCs w:val="28"/>
              </w:rPr>
            </w:pPr>
            <w:r w:rsidRPr="00090D6F">
              <w:rPr>
                <w:rFonts w:ascii="仿宋" w:eastAsia="仿宋" w:hAnsi="仿宋" w:hint="eastAsia"/>
                <w:sz w:val="28"/>
                <w:szCs w:val="28"/>
              </w:rPr>
              <w:t>迹</w:t>
            </w:r>
          </w:p>
        </w:tc>
        <w:tc>
          <w:tcPr>
            <w:tcW w:w="4523" w:type="pct"/>
            <w:gridSpan w:val="7"/>
            <w:vAlign w:val="center"/>
          </w:tcPr>
          <w:p w:rsidR="0038117C" w:rsidRDefault="0038117C" w:rsidP="00DC1924">
            <w:pPr>
              <w:ind w:right="640"/>
              <w:jc w:val="center"/>
              <w:rPr>
                <w:rFonts w:ascii="仿宋" w:eastAsia="仿宋" w:hAnsi="仿宋"/>
                <w:sz w:val="28"/>
                <w:szCs w:val="28"/>
              </w:rPr>
            </w:pPr>
          </w:p>
          <w:p w:rsidR="0038117C" w:rsidRDefault="0038117C" w:rsidP="00DC1924">
            <w:pPr>
              <w:ind w:right="640"/>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hint="eastAsia"/>
                <w:sz w:val="28"/>
                <w:szCs w:val="28"/>
              </w:rPr>
            </w:pPr>
          </w:p>
          <w:p w:rsidR="00F016C8" w:rsidRDefault="00F016C8" w:rsidP="00DC1924">
            <w:pPr>
              <w:jc w:val="center"/>
              <w:rPr>
                <w:rFonts w:ascii="仿宋" w:eastAsia="仿宋" w:hAnsi="仿宋"/>
                <w:sz w:val="28"/>
                <w:szCs w:val="28"/>
              </w:rPr>
            </w:pPr>
            <w:bookmarkStart w:id="0" w:name="_GoBack"/>
            <w:bookmarkEnd w:id="0"/>
          </w:p>
          <w:p w:rsidR="00EF0DA3" w:rsidRDefault="00EF0DA3" w:rsidP="00EB22A7">
            <w:pPr>
              <w:rPr>
                <w:rFonts w:ascii="仿宋" w:eastAsia="仿宋" w:hAnsi="仿宋"/>
                <w:sz w:val="28"/>
                <w:szCs w:val="28"/>
              </w:rPr>
            </w:pPr>
          </w:p>
          <w:p w:rsidR="0038117C" w:rsidRDefault="0038117C" w:rsidP="001B168D">
            <w:pPr>
              <w:rPr>
                <w:rFonts w:ascii="仿宋" w:eastAsia="仿宋" w:hAnsi="仿宋"/>
                <w:sz w:val="28"/>
                <w:szCs w:val="28"/>
              </w:rPr>
            </w:pPr>
          </w:p>
          <w:p w:rsidR="0038117C" w:rsidRPr="005F5CF9" w:rsidRDefault="0038117C" w:rsidP="00DC1924">
            <w:pPr>
              <w:tabs>
                <w:tab w:val="left" w:pos="5152"/>
                <w:tab w:val="left" w:pos="5397"/>
                <w:tab w:val="left" w:pos="5546"/>
                <w:tab w:val="left" w:pos="5723"/>
              </w:tabs>
              <w:jc w:val="center"/>
              <w:rPr>
                <w:rFonts w:ascii="仿宋" w:eastAsia="仿宋" w:hAnsi="仿宋"/>
                <w:sz w:val="28"/>
                <w:szCs w:val="28"/>
              </w:rPr>
            </w:pPr>
            <w:r>
              <w:rPr>
                <w:rFonts w:ascii="仿宋" w:eastAsia="仿宋" w:hAnsi="仿宋"/>
                <w:sz w:val="28"/>
                <w:szCs w:val="28"/>
              </w:rPr>
              <w:t xml:space="preserve">               </w:t>
            </w:r>
            <w:r w:rsidRPr="00090D6F">
              <w:rPr>
                <w:rFonts w:ascii="仿宋" w:eastAsia="仿宋" w:hAnsi="仿宋" w:hint="eastAsia"/>
                <w:sz w:val="28"/>
                <w:szCs w:val="28"/>
              </w:rPr>
              <w:t>签字</w:t>
            </w:r>
            <w:r>
              <w:rPr>
                <w:rFonts w:ascii="仿宋" w:eastAsia="仿宋" w:hAnsi="仿宋" w:hint="eastAsia"/>
                <w:sz w:val="28"/>
                <w:szCs w:val="28"/>
              </w:rPr>
              <w:t>：</w:t>
            </w:r>
          </w:p>
          <w:p w:rsidR="0038117C" w:rsidRPr="00090D6F" w:rsidRDefault="0038117C" w:rsidP="00DC1924">
            <w:pPr>
              <w:tabs>
                <w:tab w:val="left" w:pos="5016"/>
              </w:tabs>
              <w:ind w:right="640"/>
              <w:jc w:val="center"/>
              <w:rPr>
                <w:rFonts w:ascii="仿宋" w:eastAsia="仿宋" w:hAnsi="仿宋"/>
                <w:sz w:val="28"/>
                <w:szCs w:val="28"/>
              </w:rPr>
            </w:pPr>
            <w:r>
              <w:rPr>
                <w:rFonts w:ascii="仿宋" w:eastAsia="仿宋" w:hAnsi="仿宋"/>
                <w:sz w:val="28"/>
                <w:szCs w:val="28"/>
              </w:rPr>
              <w:t xml:space="preserve">    </w:t>
            </w:r>
            <w:r w:rsidR="00EB22A7">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r w:rsidR="0038117C" w:rsidRPr="00090D6F" w:rsidTr="00DC1924">
        <w:trPr>
          <w:trHeight w:val="3676"/>
        </w:trPr>
        <w:tc>
          <w:tcPr>
            <w:tcW w:w="477" w:type="pct"/>
            <w:vAlign w:val="center"/>
          </w:tcPr>
          <w:p w:rsidR="0038117C" w:rsidRPr="00063595" w:rsidRDefault="007632F1" w:rsidP="00DC1924">
            <w:pPr>
              <w:jc w:val="center"/>
              <w:rPr>
                <w:rFonts w:ascii="仿宋" w:eastAsia="仿宋" w:hAnsi="仿宋"/>
                <w:sz w:val="28"/>
                <w:szCs w:val="28"/>
              </w:rPr>
            </w:pPr>
            <w:r w:rsidRPr="00063595">
              <w:rPr>
                <w:rFonts w:ascii="仿宋" w:eastAsia="仿宋" w:hAnsi="仿宋" w:hint="eastAsia"/>
                <w:sz w:val="28"/>
                <w:szCs w:val="28"/>
              </w:rPr>
              <w:lastRenderedPageBreak/>
              <w:t>党支部或</w:t>
            </w:r>
            <w:r w:rsidR="0038117C" w:rsidRPr="00063595">
              <w:rPr>
                <w:rFonts w:ascii="仿宋" w:eastAsia="仿宋" w:hAnsi="仿宋" w:hint="eastAsia"/>
                <w:sz w:val="28"/>
                <w:szCs w:val="28"/>
              </w:rPr>
              <w:t>行政小组</w:t>
            </w:r>
          </w:p>
          <w:p w:rsidR="0038117C" w:rsidRDefault="0038117C" w:rsidP="00DC1924">
            <w:pPr>
              <w:jc w:val="center"/>
              <w:rPr>
                <w:rFonts w:ascii="仿宋" w:eastAsia="仿宋" w:hAnsi="仿宋"/>
                <w:sz w:val="28"/>
                <w:szCs w:val="28"/>
              </w:rPr>
            </w:pPr>
            <w:r w:rsidRPr="00063595">
              <w:rPr>
                <w:rFonts w:ascii="仿宋" w:eastAsia="仿宋" w:hAnsi="仿宋" w:hint="eastAsia"/>
                <w:sz w:val="28"/>
                <w:szCs w:val="28"/>
              </w:rPr>
              <w:t>意见</w:t>
            </w:r>
          </w:p>
        </w:tc>
        <w:tc>
          <w:tcPr>
            <w:tcW w:w="4523" w:type="pct"/>
            <w:gridSpan w:val="7"/>
            <w:vAlign w:val="center"/>
          </w:tcPr>
          <w:p w:rsidR="0038117C" w:rsidRDefault="0038117C" w:rsidP="001B168D">
            <w:pPr>
              <w:rPr>
                <w:rFonts w:ascii="仿宋" w:eastAsia="仿宋" w:hAnsi="仿宋"/>
                <w:sz w:val="28"/>
                <w:szCs w:val="28"/>
              </w:rPr>
            </w:pPr>
          </w:p>
          <w:p w:rsidR="0038117C" w:rsidRDefault="0038117C" w:rsidP="001B168D">
            <w:pPr>
              <w:rPr>
                <w:rFonts w:ascii="仿宋" w:eastAsia="仿宋" w:hAnsi="仿宋"/>
                <w:sz w:val="28"/>
                <w:szCs w:val="28"/>
              </w:rPr>
            </w:pPr>
          </w:p>
          <w:p w:rsidR="0038117C" w:rsidRDefault="0038117C" w:rsidP="001B168D">
            <w:pPr>
              <w:rPr>
                <w:rFonts w:ascii="仿宋" w:eastAsia="仿宋" w:hAnsi="仿宋"/>
                <w:sz w:val="28"/>
                <w:szCs w:val="28"/>
              </w:rPr>
            </w:pPr>
          </w:p>
          <w:p w:rsidR="0038117C" w:rsidRDefault="0038117C" w:rsidP="001B168D">
            <w:pPr>
              <w:rPr>
                <w:rFonts w:ascii="仿宋" w:eastAsia="仿宋" w:hAnsi="仿宋"/>
                <w:sz w:val="28"/>
                <w:szCs w:val="28"/>
              </w:rPr>
            </w:pPr>
          </w:p>
          <w:p w:rsidR="00EF0DA3" w:rsidRDefault="00EF0DA3" w:rsidP="001B168D">
            <w:pPr>
              <w:rPr>
                <w:rFonts w:ascii="仿宋" w:eastAsia="仿宋" w:hAnsi="仿宋"/>
                <w:sz w:val="28"/>
                <w:szCs w:val="28"/>
              </w:rPr>
            </w:pPr>
          </w:p>
          <w:p w:rsidR="0038117C" w:rsidRDefault="0038117C" w:rsidP="00063595">
            <w:pPr>
              <w:tabs>
                <w:tab w:val="left" w:pos="3659"/>
                <w:tab w:val="left" w:pos="5220"/>
              </w:tabs>
              <w:ind w:firstLineChars="1850" w:firstLine="5180"/>
              <w:rPr>
                <w:rFonts w:ascii="仿宋" w:eastAsia="仿宋" w:hAnsi="仿宋"/>
                <w:sz w:val="28"/>
                <w:szCs w:val="28"/>
              </w:rPr>
            </w:pPr>
            <w:r w:rsidRPr="00090D6F">
              <w:rPr>
                <w:rFonts w:ascii="仿宋" w:eastAsia="仿宋" w:hAnsi="仿宋" w:hint="eastAsia"/>
                <w:sz w:val="28"/>
                <w:szCs w:val="28"/>
              </w:rPr>
              <w:t>签字</w:t>
            </w:r>
            <w:r>
              <w:rPr>
                <w:rFonts w:ascii="仿宋" w:eastAsia="仿宋" w:hAnsi="仿宋" w:hint="eastAsia"/>
                <w:sz w:val="28"/>
                <w:szCs w:val="28"/>
              </w:rPr>
              <w:t>：</w:t>
            </w:r>
          </w:p>
          <w:p w:rsidR="0038117C" w:rsidRPr="00090D6F" w:rsidRDefault="0038117C" w:rsidP="00DC1924">
            <w:pPr>
              <w:tabs>
                <w:tab w:val="left" w:pos="5520"/>
                <w:tab w:val="left" w:pos="5954"/>
                <w:tab w:val="left" w:pos="6171"/>
              </w:tabs>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r w:rsidR="0038117C" w:rsidRPr="00090D6F" w:rsidTr="00DC1924">
        <w:trPr>
          <w:trHeight w:val="3676"/>
        </w:trPr>
        <w:tc>
          <w:tcPr>
            <w:tcW w:w="477" w:type="pct"/>
            <w:vAlign w:val="center"/>
          </w:tcPr>
          <w:p w:rsidR="0038117C" w:rsidRDefault="0038117C" w:rsidP="00CD6A20">
            <w:pPr>
              <w:jc w:val="center"/>
              <w:rPr>
                <w:rFonts w:ascii="仿宋" w:eastAsia="仿宋" w:hAnsi="仿宋"/>
                <w:sz w:val="28"/>
                <w:szCs w:val="28"/>
              </w:rPr>
            </w:pPr>
            <w:r>
              <w:rPr>
                <w:rFonts w:ascii="仿宋" w:eastAsia="仿宋" w:hAnsi="仿宋" w:hint="eastAsia"/>
                <w:sz w:val="28"/>
                <w:szCs w:val="28"/>
              </w:rPr>
              <w:t>二级</w:t>
            </w:r>
            <w:r w:rsidRPr="00090D6F">
              <w:rPr>
                <w:rFonts w:ascii="仿宋" w:eastAsia="仿宋" w:hAnsi="仿宋" w:hint="eastAsia"/>
                <w:sz w:val="28"/>
                <w:szCs w:val="28"/>
              </w:rPr>
              <w:t>单位</w:t>
            </w:r>
          </w:p>
          <w:p w:rsidR="0038117C" w:rsidRDefault="0038117C" w:rsidP="00CD6A20">
            <w:pPr>
              <w:jc w:val="center"/>
              <w:rPr>
                <w:rFonts w:ascii="仿宋" w:eastAsia="仿宋" w:hAnsi="仿宋"/>
                <w:sz w:val="28"/>
                <w:szCs w:val="28"/>
              </w:rPr>
            </w:pPr>
            <w:r>
              <w:rPr>
                <w:rFonts w:ascii="仿宋" w:eastAsia="仿宋" w:hAnsi="仿宋" w:hint="eastAsia"/>
                <w:sz w:val="28"/>
                <w:szCs w:val="28"/>
              </w:rPr>
              <w:t>意见</w:t>
            </w:r>
          </w:p>
        </w:tc>
        <w:tc>
          <w:tcPr>
            <w:tcW w:w="4523" w:type="pct"/>
            <w:gridSpan w:val="7"/>
            <w:vAlign w:val="center"/>
          </w:tcPr>
          <w:p w:rsidR="0038117C" w:rsidRDefault="0038117C" w:rsidP="00EF0DA3">
            <w:pPr>
              <w:tabs>
                <w:tab w:val="left" w:pos="3659"/>
                <w:tab w:val="left" w:pos="5220"/>
              </w:tabs>
              <w:rPr>
                <w:rFonts w:ascii="仿宋" w:eastAsia="仿宋" w:hAnsi="仿宋"/>
                <w:sz w:val="28"/>
                <w:szCs w:val="28"/>
              </w:rPr>
            </w:pPr>
          </w:p>
          <w:p w:rsidR="00EF0DA3" w:rsidRDefault="00EF0DA3" w:rsidP="00EF0DA3">
            <w:pPr>
              <w:tabs>
                <w:tab w:val="left" w:pos="3659"/>
                <w:tab w:val="left" w:pos="5220"/>
              </w:tabs>
              <w:rPr>
                <w:rFonts w:ascii="仿宋" w:eastAsia="仿宋" w:hAnsi="仿宋"/>
                <w:sz w:val="28"/>
                <w:szCs w:val="28"/>
              </w:rPr>
            </w:pPr>
          </w:p>
          <w:p w:rsidR="00AE44C1" w:rsidRDefault="00AE44C1" w:rsidP="00EF0DA3">
            <w:pPr>
              <w:tabs>
                <w:tab w:val="left" w:pos="3659"/>
                <w:tab w:val="left" w:pos="5220"/>
              </w:tabs>
              <w:rPr>
                <w:rFonts w:ascii="仿宋" w:eastAsia="仿宋" w:hAnsi="仿宋"/>
                <w:sz w:val="28"/>
                <w:szCs w:val="28"/>
              </w:rPr>
            </w:pPr>
          </w:p>
          <w:p w:rsidR="00AE44C1" w:rsidRDefault="00AE44C1" w:rsidP="00EF0DA3">
            <w:pPr>
              <w:tabs>
                <w:tab w:val="left" w:pos="3659"/>
                <w:tab w:val="left" w:pos="5220"/>
              </w:tabs>
              <w:rPr>
                <w:rFonts w:ascii="仿宋" w:eastAsia="仿宋" w:hAnsi="仿宋"/>
                <w:sz w:val="28"/>
                <w:szCs w:val="28"/>
              </w:rPr>
            </w:pPr>
          </w:p>
          <w:p w:rsidR="00AE44C1" w:rsidRDefault="00AE44C1" w:rsidP="00EF0DA3">
            <w:pPr>
              <w:tabs>
                <w:tab w:val="left" w:pos="3659"/>
                <w:tab w:val="left" w:pos="5220"/>
              </w:tabs>
              <w:rPr>
                <w:rFonts w:ascii="仿宋" w:eastAsia="仿宋" w:hAnsi="仿宋"/>
                <w:sz w:val="28"/>
                <w:szCs w:val="28"/>
              </w:rPr>
            </w:pPr>
          </w:p>
          <w:p w:rsidR="0038117C" w:rsidRDefault="0038117C" w:rsidP="00063595">
            <w:pPr>
              <w:tabs>
                <w:tab w:val="left" w:pos="3659"/>
                <w:tab w:val="left" w:pos="5220"/>
              </w:tabs>
              <w:ind w:firstLineChars="1850" w:firstLine="5180"/>
              <w:rPr>
                <w:rFonts w:ascii="仿宋" w:eastAsia="仿宋" w:hAnsi="仿宋"/>
                <w:sz w:val="28"/>
                <w:szCs w:val="28"/>
              </w:rPr>
            </w:pPr>
            <w:r w:rsidRPr="00090D6F">
              <w:rPr>
                <w:rFonts w:ascii="仿宋" w:eastAsia="仿宋" w:hAnsi="仿宋" w:hint="eastAsia"/>
                <w:sz w:val="28"/>
                <w:szCs w:val="28"/>
              </w:rPr>
              <w:t>签字</w:t>
            </w:r>
            <w:r>
              <w:rPr>
                <w:rFonts w:ascii="仿宋" w:eastAsia="仿宋" w:hAnsi="仿宋" w:hint="eastAsia"/>
                <w:sz w:val="28"/>
                <w:szCs w:val="28"/>
              </w:rPr>
              <w:t>（盖章）：</w:t>
            </w:r>
          </w:p>
          <w:p w:rsidR="0038117C" w:rsidRDefault="0038117C" w:rsidP="00CD6A20">
            <w:pPr>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r w:rsidR="0038117C" w:rsidRPr="00090D6F" w:rsidTr="00DC1924">
        <w:trPr>
          <w:trHeight w:val="3754"/>
        </w:trPr>
        <w:tc>
          <w:tcPr>
            <w:tcW w:w="477" w:type="pct"/>
            <w:vAlign w:val="center"/>
          </w:tcPr>
          <w:p w:rsidR="0038117C" w:rsidRDefault="0038117C" w:rsidP="00DC1924">
            <w:pPr>
              <w:jc w:val="center"/>
              <w:rPr>
                <w:rFonts w:ascii="仿宋" w:eastAsia="仿宋" w:hAnsi="仿宋"/>
                <w:sz w:val="28"/>
                <w:szCs w:val="28"/>
              </w:rPr>
            </w:pPr>
            <w:r>
              <w:rPr>
                <w:rFonts w:ascii="仿宋" w:eastAsia="仿宋" w:hAnsi="仿宋" w:hint="eastAsia"/>
                <w:sz w:val="28"/>
                <w:szCs w:val="28"/>
              </w:rPr>
              <w:t>离退</w:t>
            </w:r>
          </w:p>
          <w:p w:rsidR="0038117C" w:rsidRDefault="0038117C" w:rsidP="00DC1924">
            <w:pPr>
              <w:jc w:val="center"/>
              <w:rPr>
                <w:rFonts w:ascii="仿宋" w:eastAsia="仿宋" w:hAnsi="仿宋"/>
                <w:sz w:val="28"/>
                <w:szCs w:val="28"/>
              </w:rPr>
            </w:pPr>
            <w:r>
              <w:rPr>
                <w:rFonts w:ascii="仿宋" w:eastAsia="仿宋" w:hAnsi="仿宋" w:hint="eastAsia"/>
                <w:sz w:val="28"/>
                <w:szCs w:val="28"/>
              </w:rPr>
              <w:t>休工</w:t>
            </w:r>
          </w:p>
          <w:p w:rsidR="0038117C" w:rsidRDefault="0038117C" w:rsidP="00DC1924">
            <w:pPr>
              <w:jc w:val="center"/>
              <w:rPr>
                <w:rFonts w:ascii="仿宋" w:eastAsia="仿宋" w:hAnsi="仿宋"/>
                <w:sz w:val="28"/>
                <w:szCs w:val="28"/>
              </w:rPr>
            </w:pPr>
            <w:r>
              <w:rPr>
                <w:rFonts w:ascii="仿宋" w:eastAsia="仿宋" w:hAnsi="仿宋" w:hint="eastAsia"/>
                <w:sz w:val="28"/>
                <w:szCs w:val="28"/>
              </w:rPr>
              <w:t>作处</w:t>
            </w:r>
          </w:p>
          <w:p w:rsidR="0038117C" w:rsidRDefault="0038117C" w:rsidP="00DC1924">
            <w:pPr>
              <w:jc w:val="center"/>
              <w:rPr>
                <w:rFonts w:ascii="仿宋" w:eastAsia="仿宋" w:hAnsi="仿宋"/>
                <w:sz w:val="28"/>
                <w:szCs w:val="28"/>
              </w:rPr>
            </w:pPr>
            <w:r>
              <w:rPr>
                <w:rFonts w:ascii="仿宋" w:eastAsia="仿宋" w:hAnsi="仿宋" w:hint="eastAsia"/>
                <w:sz w:val="28"/>
                <w:szCs w:val="28"/>
              </w:rPr>
              <w:t>意见</w:t>
            </w:r>
          </w:p>
        </w:tc>
        <w:tc>
          <w:tcPr>
            <w:tcW w:w="4523" w:type="pct"/>
            <w:gridSpan w:val="7"/>
            <w:vAlign w:val="center"/>
          </w:tcPr>
          <w:p w:rsidR="0038117C" w:rsidRDefault="0038117C" w:rsidP="00DC1924">
            <w:pPr>
              <w:jc w:val="center"/>
              <w:rPr>
                <w:rFonts w:ascii="仿宋" w:eastAsia="仿宋" w:hAnsi="仿宋"/>
                <w:sz w:val="28"/>
                <w:szCs w:val="28"/>
              </w:rPr>
            </w:pPr>
          </w:p>
          <w:p w:rsidR="0038117C" w:rsidRDefault="0038117C" w:rsidP="00DC1924">
            <w:pPr>
              <w:jc w:val="center"/>
              <w:rPr>
                <w:rFonts w:ascii="仿宋" w:eastAsia="仿宋" w:hAnsi="仿宋"/>
                <w:sz w:val="28"/>
                <w:szCs w:val="28"/>
              </w:rPr>
            </w:pPr>
          </w:p>
          <w:p w:rsidR="0038117C" w:rsidRDefault="0038117C" w:rsidP="00EF0DA3">
            <w:pPr>
              <w:rPr>
                <w:rFonts w:ascii="仿宋" w:eastAsia="仿宋" w:hAnsi="仿宋"/>
                <w:sz w:val="28"/>
                <w:szCs w:val="28"/>
              </w:rPr>
            </w:pPr>
          </w:p>
          <w:p w:rsidR="0038117C" w:rsidRDefault="0038117C" w:rsidP="00063595">
            <w:pPr>
              <w:tabs>
                <w:tab w:val="left" w:pos="5682"/>
              </w:tabs>
              <w:ind w:firstLineChars="1850" w:firstLine="5180"/>
              <w:rPr>
                <w:rFonts w:ascii="仿宋" w:eastAsia="仿宋" w:hAnsi="仿宋"/>
                <w:sz w:val="28"/>
                <w:szCs w:val="28"/>
              </w:rPr>
            </w:pPr>
            <w:r w:rsidRPr="00090D6F">
              <w:rPr>
                <w:rFonts w:ascii="仿宋" w:eastAsia="仿宋" w:hAnsi="仿宋" w:hint="eastAsia"/>
                <w:sz w:val="28"/>
                <w:szCs w:val="28"/>
              </w:rPr>
              <w:t>签字</w:t>
            </w:r>
            <w:r>
              <w:rPr>
                <w:rFonts w:ascii="仿宋" w:eastAsia="仿宋" w:hAnsi="仿宋" w:hint="eastAsia"/>
                <w:sz w:val="28"/>
                <w:szCs w:val="28"/>
              </w:rPr>
              <w:t>（盖章）：</w:t>
            </w:r>
          </w:p>
          <w:p w:rsidR="0038117C" w:rsidRDefault="0038117C" w:rsidP="00AE44C1">
            <w:pPr>
              <w:tabs>
                <w:tab w:val="left" w:pos="5927"/>
              </w:tabs>
              <w:ind w:right="560"/>
              <w:jc w:val="right"/>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tc>
      </w:tr>
    </w:tbl>
    <w:p w:rsidR="00EB22A7" w:rsidRDefault="0038117C" w:rsidP="0026195D">
      <w:pPr>
        <w:rPr>
          <w:rFonts w:ascii="仿宋" w:eastAsia="仿宋" w:hAnsi="仿宋"/>
          <w:sz w:val="22"/>
          <w:szCs w:val="21"/>
        </w:rPr>
      </w:pPr>
      <w:r w:rsidRPr="00613F2B">
        <w:rPr>
          <w:rFonts w:ascii="仿宋" w:eastAsia="仿宋" w:hAnsi="仿宋" w:hint="eastAsia"/>
          <w:sz w:val="22"/>
          <w:szCs w:val="21"/>
        </w:rPr>
        <w:t>填表说明：</w:t>
      </w:r>
    </w:p>
    <w:p w:rsidR="0038117C" w:rsidRPr="00613F2B" w:rsidRDefault="0038117C" w:rsidP="00EB22A7">
      <w:pPr>
        <w:rPr>
          <w:rFonts w:ascii="仿宋" w:eastAsia="仿宋" w:hAnsi="仿宋"/>
          <w:sz w:val="22"/>
          <w:szCs w:val="21"/>
        </w:rPr>
      </w:pPr>
      <w:r w:rsidRPr="00613F2B">
        <w:rPr>
          <w:rFonts w:ascii="仿宋" w:eastAsia="仿宋" w:hAnsi="仿宋"/>
          <w:sz w:val="22"/>
          <w:szCs w:val="21"/>
        </w:rPr>
        <w:t>1.</w:t>
      </w:r>
      <w:r w:rsidR="004A0B02">
        <w:rPr>
          <w:rFonts w:ascii="仿宋" w:eastAsia="仿宋" w:hAnsi="仿宋"/>
          <w:sz w:val="22"/>
          <w:szCs w:val="21"/>
        </w:rPr>
        <w:t xml:space="preserve"> </w:t>
      </w:r>
      <w:r>
        <w:rPr>
          <w:rFonts w:ascii="仿宋" w:eastAsia="仿宋" w:hAnsi="仿宋" w:hint="eastAsia"/>
          <w:sz w:val="22"/>
          <w:szCs w:val="21"/>
        </w:rPr>
        <w:t>“主要事迹”栏，</w:t>
      </w:r>
      <w:r w:rsidRPr="00613F2B">
        <w:rPr>
          <w:rFonts w:ascii="仿宋" w:eastAsia="仿宋" w:hAnsi="仿宋" w:hint="eastAsia"/>
          <w:sz w:val="22"/>
          <w:szCs w:val="21"/>
        </w:rPr>
        <w:t>事迹</w:t>
      </w:r>
      <w:r>
        <w:rPr>
          <w:rFonts w:ascii="仿宋" w:eastAsia="仿宋" w:hAnsi="仿宋" w:hint="eastAsia"/>
          <w:sz w:val="22"/>
          <w:szCs w:val="21"/>
        </w:rPr>
        <w:t>真实、具体</w:t>
      </w:r>
      <w:r w:rsidRPr="00613F2B">
        <w:rPr>
          <w:rFonts w:ascii="仿宋" w:eastAsia="仿宋" w:hAnsi="仿宋" w:hint="eastAsia"/>
          <w:sz w:val="22"/>
          <w:szCs w:val="21"/>
        </w:rPr>
        <w:t>，字数</w:t>
      </w:r>
      <w:r>
        <w:rPr>
          <w:rFonts w:ascii="仿宋" w:eastAsia="仿宋" w:hAnsi="仿宋" w:hint="eastAsia"/>
          <w:sz w:val="22"/>
          <w:szCs w:val="21"/>
        </w:rPr>
        <w:t>不超过</w:t>
      </w:r>
      <w:r>
        <w:rPr>
          <w:rFonts w:ascii="仿宋" w:eastAsia="仿宋" w:hAnsi="仿宋"/>
          <w:sz w:val="22"/>
          <w:szCs w:val="21"/>
        </w:rPr>
        <w:t>600</w:t>
      </w:r>
      <w:r w:rsidRPr="00613F2B">
        <w:rPr>
          <w:rFonts w:ascii="仿宋" w:eastAsia="仿宋" w:hAnsi="仿宋" w:hint="eastAsia"/>
          <w:sz w:val="22"/>
          <w:szCs w:val="21"/>
        </w:rPr>
        <w:t>字；</w:t>
      </w:r>
    </w:p>
    <w:p w:rsidR="0038117C" w:rsidRPr="00EA4F6E" w:rsidRDefault="00524C94" w:rsidP="00453E76">
      <w:pPr>
        <w:tabs>
          <w:tab w:val="left" w:pos="2410"/>
          <w:tab w:val="left" w:pos="2694"/>
        </w:tabs>
        <w:rPr>
          <w:rFonts w:ascii="仿宋" w:eastAsia="仿宋" w:hAnsi="仿宋"/>
          <w:spacing w:val="-2"/>
          <w:sz w:val="22"/>
          <w:szCs w:val="21"/>
        </w:rPr>
      </w:pPr>
      <w:r>
        <w:rPr>
          <w:rFonts w:ascii="仿宋" w:eastAsia="仿宋" w:hAnsi="仿宋" w:hint="eastAsia"/>
          <w:spacing w:val="-2"/>
          <w:sz w:val="22"/>
          <w:szCs w:val="21"/>
        </w:rPr>
        <w:t>2</w:t>
      </w:r>
      <w:r w:rsidR="0038117C" w:rsidRPr="00EA4F6E">
        <w:rPr>
          <w:rFonts w:ascii="仿宋" w:eastAsia="仿宋" w:hAnsi="仿宋"/>
          <w:spacing w:val="-2"/>
          <w:sz w:val="22"/>
          <w:szCs w:val="21"/>
        </w:rPr>
        <w:t>.</w:t>
      </w:r>
      <w:r w:rsidR="0038117C" w:rsidRPr="00EA4F6E">
        <w:rPr>
          <w:spacing w:val="-2"/>
          <w:sz w:val="22"/>
        </w:rPr>
        <w:t xml:space="preserve"> </w:t>
      </w:r>
      <w:r w:rsidR="0038117C" w:rsidRPr="00EA4F6E">
        <w:rPr>
          <w:rFonts w:hint="eastAsia"/>
          <w:spacing w:val="-2"/>
          <w:sz w:val="22"/>
        </w:rPr>
        <w:t>“</w:t>
      </w:r>
      <w:r>
        <w:rPr>
          <w:rFonts w:ascii="仿宋" w:eastAsia="仿宋" w:hAnsi="仿宋" w:hint="eastAsia"/>
          <w:spacing w:val="-2"/>
          <w:sz w:val="22"/>
          <w:szCs w:val="21"/>
        </w:rPr>
        <w:t>党支部或行政小组意见</w:t>
      </w:r>
      <w:r w:rsidR="0038117C" w:rsidRPr="00EA4F6E">
        <w:rPr>
          <w:rFonts w:hint="eastAsia"/>
          <w:spacing w:val="-2"/>
          <w:sz w:val="22"/>
        </w:rPr>
        <w:t>”</w:t>
      </w:r>
      <w:r w:rsidR="0038117C" w:rsidRPr="00EA4F6E">
        <w:rPr>
          <w:rFonts w:ascii="仿宋" w:eastAsia="仿宋" w:hAnsi="仿宋" w:hint="eastAsia"/>
          <w:spacing w:val="-2"/>
          <w:sz w:val="22"/>
          <w:szCs w:val="21"/>
        </w:rPr>
        <w:t>栏</w:t>
      </w:r>
      <w:r w:rsidR="0038117C" w:rsidRPr="00EA4F6E">
        <w:rPr>
          <w:rFonts w:ascii="仿宋" w:eastAsia="仿宋" w:hAnsi="仿宋"/>
          <w:spacing w:val="-2"/>
          <w:sz w:val="22"/>
          <w:szCs w:val="21"/>
        </w:rPr>
        <w:t>,</w:t>
      </w:r>
      <w:r w:rsidR="0038117C" w:rsidRPr="00EA4F6E">
        <w:rPr>
          <w:rFonts w:ascii="仿宋" w:eastAsia="仿宋" w:hAnsi="仿宋" w:hint="eastAsia"/>
          <w:spacing w:val="-2"/>
          <w:sz w:val="22"/>
          <w:szCs w:val="21"/>
        </w:rPr>
        <w:t>应注明被推荐人具备</w:t>
      </w:r>
      <w:r w:rsidR="0038117C" w:rsidRPr="00EA4F6E">
        <w:rPr>
          <w:rFonts w:ascii="仿宋" w:eastAsia="仿宋" w:hAnsi="仿宋"/>
          <w:spacing w:val="-2"/>
          <w:sz w:val="22"/>
          <w:szCs w:val="21"/>
        </w:rPr>
        <w:t xml:space="preserve"> </w:t>
      </w:r>
      <w:r w:rsidR="0038117C" w:rsidRPr="00EA4F6E">
        <w:rPr>
          <w:rFonts w:ascii="仿宋" w:eastAsia="仿宋" w:hAnsi="仿宋" w:hint="eastAsia"/>
          <w:spacing w:val="-2"/>
          <w:sz w:val="22"/>
          <w:szCs w:val="21"/>
        </w:rPr>
        <w:t>“评选条件”中的</w:t>
      </w:r>
      <w:r w:rsidR="0038117C">
        <w:rPr>
          <w:rFonts w:ascii="仿宋" w:eastAsia="仿宋" w:hAnsi="仿宋" w:hint="eastAsia"/>
          <w:spacing w:val="-2"/>
          <w:sz w:val="22"/>
          <w:szCs w:val="21"/>
        </w:rPr>
        <w:t>具体</w:t>
      </w:r>
      <w:r w:rsidR="0038117C" w:rsidRPr="00EA4F6E">
        <w:rPr>
          <w:rFonts w:ascii="仿宋" w:eastAsia="仿宋" w:hAnsi="仿宋" w:hint="eastAsia"/>
          <w:spacing w:val="-2"/>
          <w:sz w:val="22"/>
          <w:szCs w:val="21"/>
        </w:rPr>
        <w:t>条件。</w:t>
      </w:r>
    </w:p>
    <w:sectPr w:rsidR="0038117C" w:rsidRPr="00EA4F6E" w:rsidSect="0025603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1D" w:rsidRDefault="00E6181D" w:rsidP="00A41115">
      <w:r>
        <w:separator/>
      </w:r>
    </w:p>
  </w:endnote>
  <w:endnote w:type="continuationSeparator" w:id="0">
    <w:p w:rsidR="00E6181D" w:rsidRDefault="00E6181D" w:rsidP="00A4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7C" w:rsidRDefault="0038117C" w:rsidP="00063595">
    <w:pPr>
      <w:pStyle w:val="a4"/>
      <w:ind w:firstLineChars="50" w:firstLine="140"/>
    </w:pPr>
    <w:r w:rsidRPr="0035758E">
      <w:rPr>
        <w:sz w:val="28"/>
        <w:szCs w:val="28"/>
      </w:rPr>
      <w:fldChar w:fldCharType="begin"/>
    </w:r>
    <w:r w:rsidRPr="0035758E">
      <w:rPr>
        <w:sz w:val="28"/>
        <w:szCs w:val="28"/>
      </w:rPr>
      <w:instrText xml:space="preserve"> PAGE   \* MERGEFORMAT </w:instrText>
    </w:r>
    <w:r w:rsidRPr="0035758E">
      <w:rPr>
        <w:sz w:val="28"/>
        <w:szCs w:val="28"/>
      </w:rPr>
      <w:fldChar w:fldCharType="separate"/>
    </w:r>
    <w:r w:rsidRPr="0035758E">
      <w:rPr>
        <w:noProof/>
        <w:sz w:val="28"/>
        <w:szCs w:val="28"/>
        <w:lang w:val="zh-CN"/>
      </w:rPr>
      <w:t>6</w:t>
    </w:r>
    <w:r w:rsidRPr="0035758E">
      <w:rPr>
        <w:sz w:val="28"/>
        <w:szCs w:val="28"/>
      </w:rPr>
      <w:fldChar w:fldCharType="end"/>
    </w:r>
  </w:p>
  <w:p w:rsidR="0038117C" w:rsidRDefault="003811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7C" w:rsidRDefault="009F0C71">
    <w:pPr>
      <w:pStyle w:val="a4"/>
      <w:jc w:val="center"/>
    </w:pPr>
    <w:r>
      <w:fldChar w:fldCharType="begin"/>
    </w:r>
    <w:r>
      <w:instrText xml:space="preserve"> PAGE   \* MERGEFORMAT </w:instrText>
    </w:r>
    <w:r>
      <w:fldChar w:fldCharType="separate"/>
    </w:r>
    <w:r w:rsidR="00F016C8" w:rsidRPr="00F016C8">
      <w:rPr>
        <w:noProof/>
        <w:lang w:val="zh-CN"/>
      </w:rPr>
      <w:t>5</w:t>
    </w:r>
    <w:r>
      <w:rPr>
        <w:noProof/>
        <w:lang w:val="zh-CN"/>
      </w:rPr>
      <w:fldChar w:fldCharType="end"/>
    </w:r>
  </w:p>
  <w:p w:rsidR="0038117C" w:rsidRDefault="003811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1D" w:rsidRDefault="00E6181D" w:rsidP="00A41115">
      <w:r>
        <w:separator/>
      </w:r>
    </w:p>
  </w:footnote>
  <w:footnote w:type="continuationSeparator" w:id="0">
    <w:p w:rsidR="00E6181D" w:rsidRDefault="00E6181D" w:rsidP="00A41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B86"/>
    <w:rsid w:val="00000DE6"/>
    <w:rsid w:val="000114DE"/>
    <w:rsid w:val="000166B2"/>
    <w:rsid w:val="000224D8"/>
    <w:rsid w:val="000305E4"/>
    <w:rsid w:val="00030F68"/>
    <w:rsid w:val="00037ED1"/>
    <w:rsid w:val="000419A6"/>
    <w:rsid w:val="00045D9C"/>
    <w:rsid w:val="000562C8"/>
    <w:rsid w:val="00063595"/>
    <w:rsid w:val="000637A6"/>
    <w:rsid w:val="00063E2C"/>
    <w:rsid w:val="00064461"/>
    <w:rsid w:val="00070FB3"/>
    <w:rsid w:val="00071C77"/>
    <w:rsid w:val="00071CC4"/>
    <w:rsid w:val="0008247F"/>
    <w:rsid w:val="000841A0"/>
    <w:rsid w:val="00086323"/>
    <w:rsid w:val="00090741"/>
    <w:rsid w:val="00090B22"/>
    <w:rsid w:val="00090D6F"/>
    <w:rsid w:val="00093013"/>
    <w:rsid w:val="000C57C7"/>
    <w:rsid w:val="000C74FE"/>
    <w:rsid w:val="000D0009"/>
    <w:rsid w:val="000D5458"/>
    <w:rsid w:val="000D60C1"/>
    <w:rsid w:val="000E2E8C"/>
    <w:rsid w:val="000E4B66"/>
    <w:rsid w:val="000F6202"/>
    <w:rsid w:val="00105565"/>
    <w:rsid w:val="00106591"/>
    <w:rsid w:val="001209D3"/>
    <w:rsid w:val="00120F6B"/>
    <w:rsid w:val="00121D44"/>
    <w:rsid w:val="00121F22"/>
    <w:rsid w:val="0012666C"/>
    <w:rsid w:val="00131D3B"/>
    <w:rsid w:val="00131E8B"/>
    <w:rsid w:val="00134CF4"/>
    <w:rsid w:val="00136802"/>
    <w:rsid w:val="00150B74"/>
    <w:rsid w:val="0015567D"/>
    <w:rsid w:val="00155C37"/>
    <w:rsid w:val="00160696"/>
    <w:rsid w:val="001619C2"/>
    <w:rsid w:val="001643C3"/>
    <w:rsid w:val="00174EB9"/>
    <w:rsid w:val="0017599B"/>
    <w:rsid w:val="0017638B"/>
    <w:rsid w:val="001765B6"/>
    <w:rsid w:val="00190D9E"/>
    <w:rsid w:val="00191DE2"/>
    <w:rsid w:val="00192944"/>
    <w:rsid w:val="00192AD6"/>
    <w:rsid w:val="00192EA8"/>
    <w:rsid w:val="001A08CC"/>
    <w:rsid w:val="001A41E9"/>
    <w:rsid w:val="001A772C"/>
    <w:rsid w:val="001B168D"/>
    <w:rsid w:val="001B228C"/>
    <w:rsid w:val="001B6E12"/>
    <w:rsid w:val="001C42B7"/>
    <w:rsid w:val="001E3C0D"/>
    <w:rsid w:val="001E543E"/>
    <w:rsid w:val="001E7B4C"/>
    <w:rsid w:val="001F0C21"/>
    <w:rsid w:val="001F257B"/>
    <w:rsid w:val="001F40CA"/>
    <w:rsid w:val="00203D23"/>
    <w:rsid w:val="00207440"/>
    <w:rsid w:val="002228B4"/>
    <w:rsid w:val="00224A7B"/>
    <w:rsid w:val="00225012"/>
    <w:rsid w:val="002302D7"/>
    <w:rsid w:val="002319EF"/>
    <w:rsid w:val="002357F4"/>
    <w:rsid w:val="00235CBC"/>
    <w:rsid w:val="00235F7F"/>
    <w:rsid w:val="00245153"/>
    <w:rsid w:val="002455F8"/>
    <w:rsid w:val="00254A1D"/>
    <w:rsid w:val="00254CC5"/>
    <w:rsid w:val="0025603F"/>
    <w:rsid w:val="0026127A"/>
    <w:rsid w:val="0026195D"/>
    <w:rsid w:val="00262206"/>
    <w:rsid w:val="00267E3B"/>
    <w:rsid w:val="00267F9E"/>
    <w:rsid w:val="00277472"/>
    <w:rsid w:val="002802AC"/>
    <w:rsid w:val="0028459A"/>
    <w:rsid w:val="00284869"/>
    <w:rsid w:val="0028542B"/>
    <w:rsid w:val="002959FF"/>
    <w:rsid w:val="00295A96"/>
    <w:rsid w:val="00297E1A"/>
    <w:rsid w:val="002A0792"/>
    <w:rsid w:val="002A0BD7"/>
    <w:rsid w:val="002A4DBF"/>
    <w:rsid w:val="002A7244"/>
    <w:rsid w:val="002B6457"/>
    <w:rsid w:val="002C191A"/>
    <w:rsid w:val="002C1C5E"/>
    <w:rsid w:val="002C2727"/>
    <w:rsid w:val="002C363F"/>
    <w:rsid w:val="002C5EBE"/>
    <w:rsid w:val="002D42F7"/>
    <w:rsid w:val="002E055A"/>
    <w:rsid w:val="002E27A4"/>
    <w:rsid w:val="002E4376"/>
    <w:rsid w:val="002E45AD"/>
    <w:rsid w:val="002E4D9D"/>
    <w:rsid w:val="002E6CAA"/>
    <w:rsid w:val="002F2720"/>
    <w:rsid w:val="00303496"/>
    <w:rsid w:val="00304F1A"/>
    <w:rsid w:val="00306FDC"/>
    <w:rsid w:val="00307FAE"/>
    <w:rsid w:val="0031394F"/>
    <w:rsid w:val="003204B3"/>
    <w:rsid w:val="0032091A"/>
    <w:rsid w:val="003227B6"/>
    <w:rsid w:val="00333B54"/>
    <w:rsid w:val="003345F0"/>
    <w:rsid w:val="00352882"/>
    <w:rsid w:val="0035758E"/>
    <w:rsid w:val="003605CE"/>
    <w:rsid w:val="003647F6"/>
    <w:rsid w:val="00370F6A"/>
    <w:rsid w:val="0037117D"/>
    <w:rsid w:val="00371DBB"/>
    <w:rsid w:val="0038117C"/>
    <w:rsid w:val="00381460"/>
    <w:rsid w:val="003A1A5A"/>
    <w:rsid w:val="003A45E0"/>
    <w:rsid w:val="003C3692"/>
    <w:rsid w:val="003C406C"/>
    <w:rsid w:val="003C4828"/>
    <w:rsid w:val="003E03CB"/>
    <w:rsid w:val="003E273B"/>
    <w:rsid w:val="003F2E43"/>
    <w:rsid w:val="00400ADC"/>
    <w:rsid w:val="00403487"/>
    <w:rsid w:val="00420B25"/>
    <w:rsid w:val="00421CE1"/>
    <w:rsid w:val="004224F8"/>
    <w:rsid w:val="004225C9"/>
    <w:rsid w:val="004324B8"/>
    <w:rsid w:val="00440651"/>
    <w:rsid w:val="00445176"/>
    <w:rsid w:val="00446D93"/>
    <w:rsid w:val="00453E76"/>
    <w:rsid w:val="00455112"/>
    <w:rsid w:val="004741E8"/>
    <w:rsid w:val="00477911"/>
    <w:rsid w:val="00481DBB"/>
    <w:rsid w:val="00481F23"/>
    <w:rsid w:val="0048346F"/>
    <w:rsid w:val="00487BC8"/>
    <w:rsid w:val="00495B7D"/>
    <w:rsid w:val="00497381"/>
    <w:rsid w:val="004A0B02"/>
    <w:rsid w:val="004A293D"/>
    <w:rsid w:val="004A4295"/>
    <w:rsid w:val="004B599A"/>
    <w:rsid w:val="004B5EF5"/>
    <w:rsid w:val="004C0B03"/>
    <w:rsid w:val="004C3132"/>
    <w:rsid w:val="004D6D26"/>
    <w:rsid w:val="004F4861"/>
    <w:rsid w:val="00503367"/>
    <w:rsid w:val="005050C0"/>
    <w:rsid w:val="00506139"/>
    <w:rsid w:val="00515196"/>
    <w:rsid w:val="00523DF3"/>
    <w:rsid w:val="00524C94"/>
    <w:rsid w:val="00527A6D"/>
    <w:rsid w:val="005332DE"/>
    <w:rsid w:val="005353C9"/>
    <w:rsid w:val="0053571A"/>
    <w:rsid w:val="00542010"/>
    <w:rsid w:val="0054449A"/>
    <w:rsid w:val="00556448"/>
    <w:rsid w:val="00556886"/>
    <w:rsid w:val="005574F9"/>
    <w:rsid w:val="00575FC7"/>
    <w:rsid w:val="00576166"/>
    <w:rsid w:val="00580618"/>
    <w:rsid w:val="00590828"/>
    <w:rsid w:val="0059316F"/>
    <w:rsid w:val="00593315"/>
    <w:rsid w:val="00594D56"/>
    <w:rsid w:val="005A791A"/>
    <w:rsid w:val="005B0B2A"/>
    <w:rsid w:val="005B0B86"/>
    <w:rsid w:val="005C3247"/>
    <w:rsid w:val="005D4E52"/>
    <w:rsid w:val="005D76A1"/>
    <w:rsid w:val="005F301B"/>
    <w:rsid w:val="005F5CF9"/>
    <w:rsid w:val="005F7A78"/>
    <w:rsid w:val="00600BCD"/>
    <w:rsid w:val="00602E07"/>
    <w:rsid w:val="0060358A"/>
    <w:rsid w:val="00606A69"/>
    <w:rsid w:val="00607623"/>
    <w:rsid w:val="00611657"/>
    <w:rsid w:val="00613F2B"/>
    <w:rsid w:val="006143FE"/>
    <w:rsid w:val="00620F84"/>
    <w:rsid w:val="00622607"/>
    <w:rsid w:val="00635E08"/>
    <w:rsid w:val="0063677D"/>
    <w:rsid w:val="00636DEF"/>
    <w:rsid w:val="0063738C"/>
    <w:rsid w:val="006405BD"/>
    <w:rsid w:val="00641585"/>
    <w:rsid w:val="00642B9F"/>
    <w:rsid w:val="0064428E"/>
    <w:rsid w:val="00652D17"/>
    <w:rsid w:val="00654177"/>
    <w:rsid w:val="00661B23"/>
    <w:rsid w:val="00662212"/>
    <w:rsid w:val="00662ACD"/>
    <w:rsid w:val="00663F7A"/>
    <w:rsid w:val="006642C2"/>
    <w:rsid w:val="00670E68"/>
    <w:rsid w:val="00675401"/>
    <w:rsid w:val="00676044"/>
    <w:rsid w:val="00677079"/>
    <w:rsid w:val="00682217"/>
    <w:rsid w:val="0068375F"/>
    <w:rsid w:val="00683BCE"/>
    <w:rsid w:val="0068485E"/>
    <w:rsid w:val="00685BEE"/>
    <w:rsid w:val="00690248"/>
    <w:rsid w:val="0069129F"/>
    <w:rsid w:val="00693380"/>
    <w:rsid w:val="00693F9F"/>
    <w:rsid w:val="006A048D"/>
    <w:rsid w:val="006A2EEE"/>
    <w:rsid w:val="006B4E31"/>
    <w:rsid w:val="006C1AF8"/>
    <w:rsid w:val="006C1E33"/>
    <w:rsid w:val="006C4231"/>
    <w:rsid w:val="006E39DA"/>
    <w:rsid w:val="006E559F"/>
    <w:rsid w:val="006E77CA"/>
    <w:rsid w:val="00702474"/>
    <w:rsid w:val="00702C25"/>
    <w:rsid w:val="00707237"/>
    <w:rsid w:val="007168D7"/>
    <w:rsid w:val="007169E8"/>
    <w:rsid w:val="00721EDE"/>
    <w:rsid w:val="00724366"/>
    <w:rsid w:val="00733BC0"/>
    <w:rsid w:val="0073522B"/>
    <w:rsid w:val="0074087B"/>
    <w:rsid w:val="00740A89"/>
    <w:rsid w:val="0074589E"/>
    <w:rsid w:val="00746803"/>
    <w:rsid w:val="007506C3"/>
    <w:rsid w:val="007515B5"/>
    <w:rsid w:val="00751D52"/>
    <w:rsid w:val="00753FB5"/>
    <w:rsid w:val="007632F1"/>
    <w:rsid w:val="00765667"/>
    <w:rsid w:val="00774DCD"/>
    <w:rsid w:val="007803FE"/>
    <w:rsid w:val="007830A9"/>
    <w:rsid w:val="00783444"/>
    <w:rsid w:val="00783F5A"/>
    <w:rsid w:val="00786BA0"/>
    <w:rsid w:val="00791BEF"/>
    <w:rsid w:val="00796915"/>
    <w:rsid w:val="00796E73"/>
    <w:rsid w:val="007973CB"/>
    <w:rsid w:val="00797926"/>
    <w:rsid w:val="007A5E23"/>
    <w:rsid w:val="007A7285"/>
    <w:rsid w:val="007A7EC4"/>
    <w:rsid w:val="007B4BD6"/>
    <w:rsid w:val="007C55EF"/>
    <w:rsid w:val="007D1CA5"/>
    <w:rsid w:val="007D384C"/>
    <w:rsid w:val="007E62EE"/>
    <w:rsid w:val="007F0571"/>
    <w:rsid w:val="007F1133"/>
    <w:rsid w:val="007F2908"/>
    <w:rsid w:val="007F494B"/>
    <w:rsid w:val="0080459E"/>
    <w:rsid w:val="00807327"/>
    <w:rsid w:val="00812964"/>
    <w:rsid w:val="0081377F"/>
    <w:rsid w:val="008162C1"/>
    <w:rsid w:val="00817649"/>
    <w:rsid w:val="008201B5"/>
    <w:rsid w:val="00821B0E"/>
    <w:rsid w:val="00823D0B"/>
    <w:rsid w:val="00824E9E"/>
    <w:rsid w:val="008323DB"/>
    <w:rsid w:val="0083274F"/>
    <w:rsid w:val="00834162"/>
    <w:rsid w:val="00836AD4"/>
    <w:rsid w:val="0084204C"/>
    <w:rsid w:val="008509BE"/>
    <w:rsid w:val="0085215F"/>
    <w:rsid w:val="008536B6"/>
    <w:rsid w:val="00853B32"/>
    <w:rsid w:val="00857BBA"/>
    <w:rsid w:val="008609F5"/>
    <w:rsid w:val="0086255D"/>
    <w:rsid w:val="00862CC0"/>
    <w:rsid w:val="00874911"/>
    <w:rsid w:val="00874C0C"/>
    <w:rsid w:val="008842A6"/>
    <w:rsid w:val="00885EED"/>
    <w:rsid w:val="00886823"/>
    <w:rsid w:val="00893593"/>
    <w:rsid w:val="008939F6"/>
    <w:rsid w:val="00893B4A"/>
    <w:rsid w:val="008971D5"/>
    <w:rsid w:val="008A7F51"/>
    <w:rsid w:val="008C32BC"/>
    <w:rsid w:val="008C5493"/>
    <w:rsid w:val="008C559C"/>
    <w:rsid w:val="008D1527"/>
    <w:rsid w:val="008D1FE4"/>
    <w:rsid w:val="008D3938"/>
    <w:rsid w:val="008E1E94"/>
    <w:rsid w:val="008E6670"/>
    <w:rsid w:val="008F427B"/>
    <w:rsid w:val="008F43B8"/>
    <w:rsid w:val="008F7456"/>
    <w:rsid w:val="00905B77"/>
    <w:rsid w:val="009075DE"/>
    <w:rsid w:val="00910666"/>
    <w:rsid w:val="00911C62"/>
    <w:rsid w:val="009126F7"/>
    <w:rsid w:val="0091359D"/>
    <w:rsid w:val="00917C2B"/>
    <w:rsid w:val="00923058"/>
    <w:rsid w:val="00927D0B"/>
    <w:rsid w:val="00936427"/>
    <w:rsid w:val="0094072A"/>
    <w:rsid w:val="00941F83"/>
    <w:rsid w:val="00961229"/>
    <w:rsid w:val="00963FCA"/>
    <w:rsid w:val="0096666A"/>
    <w:rsid w:val="009673B8"/>
    <w:rsid w:val="00971B2C"/>
    <w:rsid w:val="0097242A"/>
    <w:rsid w:val="00974944"/>
    <w:rsid w:val="0098099D"/>
    <w:rsid w:val="00981FD1"/>
    <w:rsid w:val="0098246D"/>
    <w:rsid w:val="0098631F"/>
    <w:rsid w:val="00987F41"/>
    <w:rsid w:val="009917CD"/>
    <w:rsid w:val="00996062"/>
    <w:rsid w:val="009A19E9"/>
    <w:rsid w:val="009A692C"/>
    <w:rsid w:val="009D7427"/>
    <w:rsid w:val="009D7DEE"/>
    <w:rsid w:val="009F0BDC"/>
    <w:rsid w:val="009F0C71"/>
    <w:rsid w:val="009F7AC8"/>
    <w:rsid w:val="00A02A16"/>
    <w:rsid w:val="00A05365"/>
    <w:rsid w:val="00A057E8"/>
    <w:rsid w:val="00A12A20"/>
    <w:rsid w:val="00A30075"/>
    <w:rsid w:val="00A352A5"/>
    <w:rsid w:val="00A41115"/>
    <w:rsid w:val="00A4344B"/>
    <w:rsid w:val="00A448D8"/>
    <w:rsid w:val="00A505A1"/>
    <w:rsid w:val="00A57015"/>
    <w:rsid w:val="00A61078"/>
    <w:rsid w:val="00A70CA0"/>
    <w:rsid w:val="00A85A0E"/>
    <w:rsid w:val="00A85F10"/>
    <w:rsid w:val="00A86D6F"/>
    <w:rsid w:val="00A9048C"/>
    <w:rsid w:val="00A92BD9"/>
    <w:rsid w:val="00AB2C63"/>
    <w:rsid w:val="00AB485F"/>
    <w:rsid w:val="00AB6B88"/>
    <w:rsid w:val="00AB758D"/>
    <w:rsid w:val="00AC12AF"/>
    <w:rsid w:val="00AC1BAD"/>
    <w:rsid w:val="00AC2FBA"/>
    <w:rsid w:val="00AC5943"/>
    <w:rsid w:val="00AC7EE4"/>
    <w:rsid w:val="00AD0C6E"/>
    <w:rsid w:val="00AD2689"/>
    <w:rsid w:val="00AD2D82"/>
    <w:rsid w:val="00AD2E16"/>
    <w:rsid w:val="00AE0783"/>
    <w:rsid w:val="00AE44C1"/>
    <w:rsid w:val="00AF2F6A"/>
    <w:rsid w:val="00AF3435"/>
    <w:rsid w:val="00AF6D58"/>
    <w:rsid w:val="00B00103"/>
    <w:rsid w:val="00B129E7"/>
    <w:rsid w:val="00B20FB8"/>
    <w:rsid w:val="00B27FCE"/>
    <w:rsid w:val="00B32F7B"/>
    <w:rsid w:val="00B33916"/>
    <w:rsid w:val="00B33D6B"/>
    <w:rsid w:val="00B358A2"/>
    <w:rsid w:val="00B45902"/>
    <w:rsid w:val="00B47122"/>
    <w:rsid w:val="00B56836"/>
    <w:rsid w:val="00B60DE8"/>
    <w:rsid w:val="00B63EBB"/>
    <w:rsid w:val="00B64FCE"/>
    <w:rsid w:val="00B71EA9"/>
    <w:rsid w:val="00B84B07"/>
    <w:rsid w:val="00B85EE2"/>
    <w:rsid w:val="00B8616B"/>
    <w:rsid w:val="00B91626"/>
    <w:rsid w:val="00B91EDE"/>
    <w:rsid w:val="00BA0230"/>
    <w:rsid w:val="00BB2826"/>
    <w:rsid w:val="00BB4EC7"/>
    <w:rsid w:val="00BC1541"/>
    <w:rsid w:val="00BC3370"/>
    <w:rsid w:val="00BC7607"/>
    <w:rsid w:val="00BD03A2"/>
    <w:rsid w:val="00BD290A"/>
    <w:rsid w:val="00BE16A4"/>
    <w:rsid w:val="00BF0DDB"/>
    <w:rsid w:val="00BF4B9E"/>
    <w:rsid w:val="00BF59EF"/>
    <w:rsid w:val="00BF6322"/>
    <w:rsid w:val="00BF63ED"/>
    <w:rsid w:val="00BF6F78"/>
    <w:rsid w:val="00BF73B8"/>
    <w:rsid w:val="00BF7BA7"/>
    <w:rsid w:val="00C038DE"/>
    <w:rsid w:val="00C04CF7"/>
    <w:rsid w:val="00C15205"/>
    <w:rsid w:val="00C17502"/>
    <w:rsid w:val="00C21577"/>
    <w:rsid w:val="00C218EA"/>
    <w:rsid w:val="00C24066"/>
    <w:rsid w:val="00C26D73"/>
    <w:rsid w:val="00C3041C"/>
    <w:rsid w:val="00C33325"/>
    <w:rsid w:val="00C45FE9"/>
    <w:rsid w:val="00C465C1"/>
    <w:rsid w:val="00C46685"/>
    <w:rsid w:val="00C4750D"/>
    <w:rsid w:val="00C62A69"/>
    <w:rsid w:val="00C67283"/>
    <w:rsid w:val="00C845CA"/>
    <w:rsid w:val="00C86DA7"/>
    <w:rsid w:val="00CA6D97"/>
    <w:rsid w:val="00CC7952"/>
    <w:rsid w:val="00CD0C5D"/>
    <w:rsid w:val="00CD6A20"/>
    <w:rsid w:val="00CE081B"/>
    <w:rsid w:val="00CE2A51"/>
    <w:rsid w:val="00CE466E"/>
    <w:rsid w:val="00CF0E06"/>
    <w:rsid w:val="00D02510"/>
    <w:rsid w:val="00D141AB"/>
    <w:rsid w:val="00D166B9"/>
    <w:rsid w:val="00D1708E"/>
    <w:rsid w:val="00D223F3"/>
    <w:rsid w:val="00D24390"/>
    <w:rsid w:val="00D26917"/>
    <w:rsid w:val="00D30606"/>
    <w:rsid w:val="00D4445A"/>
    <w:rsid w:val="00D45050"/>
    <w:rsid w:val="00D46CFE"/>
    <w:rsid w:val="00D47FE3"/>
    <w:rsid w:val="00D51499"/>
    <w:rsid w:val="00D62F23"/>
    <w:rsid w:val="00D66AF3"/>
    <w:rsid w:val="00D66B38"/>
    <w:rsid w:val="00D716FF"/>
    <w:rsid w:val="00D7216F"/>
    <w:rsid w:val="00D73720"/>
    <w:rsid w:val="00D74326"/>
    <w:rsid w:val="00D963A9"/>
    <w:rsid w:val="00D976FD"/>
    <w:rsid w:val="00DA0211"/>
    <w:rsid w:val="00DB3DD3"/>
    <w:rsid w:val="00DC1924"/>
    <w:rsid w:val="00DC5E31"/>
    <w:rsid w:val="00DD1966"/>
    <w:rsid w:val="00DD641D"/>
    <w:rsid w:val="00DD71C2"/>
    <w:rsid w:val="00DF20E7"/>
    <w:rsid w:val="00DF6CE9"/>
    <w:rsid w:val="00DF7529"/>
    <w:rsid w:val="00E0175E"/>
    <w:rsid w:val="00E021F5"/>
    <w:rsid w:val="00E072DA"/>
    <w:rsid w:val="00E13A2A"/>
    <w:rsid w:val="00E15DF4"/>
    <w:rsid w:val="00E30C56"/>
    <w:rsid w:val="00E420AF"/>
    <w:rsid w:val="00E430A5"/>
    <w:rsid w:val="00E50295"/>
    <w:rsid w:val="00E51C3E"/>
    <w:rsid w:val="00E5333F"/>
    <w:rsid w:val="00E574E5"/>
    <w:rsid w:val="00E6181D"/>
    <w:rsid w:val="00E7150E"/>
    <w:rsid w:val="00E71E9D"/>
    <w:rsid w:val="00E7474E"/>
    <w:rsid w:val="00E762EB"/>
    <w:rsid w:val="00E850A0"/>
    <w:rsid w:val="00E87D65"/>
    <w:rsid w:val="00E93721"/>
    <w:rsid w:val="00E950BD"/>
    <w:rsid w:val="00EA1E6C"/>
    <w:rsid w:val="00EA4950"/>
    <w:rsid w:val="00EA4F6E"/>
    <w:rsid w:val="00EB22A7"/>
    <w:rsid w:val="00EB3393"/>
    <w:rsid w:val="00EB4F46"/>
    <w:rsid w:val="00EB6E2E"/>
    <w:rsid w:val="00EB7C47"/>
    <w:rsid w:val="00EC3962"/>
    <w:rsid w:val="00ED0079"/>
    <w:rsid w:val="00ED03BB"/>
    <w:rsid w:val="00ED1B30"/>
    <w:rsid w:val="00ED31B4"/>
    <w:rsid w:val="00EE2BA0"/>
    <w:rsid w:val="00EE4EF2"/>
    <w:rsid w:val="00EE515C"/>
    <w:rsid w:val="00EF0DA3"/>
    <w:rsid w:val="00EF3D13"/>
    <w:rsid w:val="00EF5021"/>
    <w:rsid w:val="00F016C8"/>
    <w:rsid w:val="00F134C6"/>
    <w:rsid w:val="00F13BC3"/>
    <w:rsid w:val="00F13FE5"/>
    <w:rsid w:val="00F21102"/>
    <w:rsid w:val="00F33486"/>
    <w:rsid w:val="00F42234"/>
    <w:rsid w:val="00F43294"/>
    <w:rsid w:val="00F451CB"/>
    <w:rsid w:val="00F511F3"/>
    <w:rsid w:val="00F5272A"/>
    <w:rsid w:val="00F62C8A"/>
    <w:rsid w:val="00F67B96"/>
    <w:rsid w:val="00F67FFA"/>
    <w:rsid w:val="00F74CA3"/>
    <w:rsid w:val="00F7797F"/>
    <w:rsid w:val="00F81362"/>
    <w:rsid w:val="00FA1D74"/>
    <w:rsid w:val="00FA4608"/>
    <w:rsid w:val="00FA5E04"/>
    <w:rsid w:val="00FB1437"/>
    <w:rsid w:val="00FC16CE"/>
    <w:rsid w:val="00FC182F"/>
    <w:rsid w:val="00FC4BE7"/>
    <w:rsid w:val="00FC7EE9"/>
    <w:rsid w:val="00FD43F9"/>
    <w:rsid w:val="00FE065E"/>
    <w:rsid w:val="00FE39CB"/>
    <w:rsid w:val="00FF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E9"/>
    <w:pPr>
      <w:widowControl w:val="0"/>
      <w:jc w:val="both"/>
    </w:pPr>
    <w:rPr>
      <w:kern w:val="2"/>
      <w:sz w:val="21"/>
      <w:szCs w:val="22"/>
    </w:rPr>
  </w:style>
  <w:style w:type="paragraph" w:styleId="1">
    <w:name w:val="heading 1"/>
    <w:basedOn w:val="a"/>
    <w:next w:val="a"/>
    <w:link w:val="1Char"/>
    <w:uiPriority w:val="99"/>
    <w:qFormat/>
    <w:locked/>
    <w:rsid w:val="007F494B"/>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locked/>
    <w:rsid w:val="004A29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F494B"/>
    <w:rPr>
      <w:rFonts w:cs="Times New Roman"/>
      <w:b/>
      <w:bCs/>
      <w:kern w:val="44"/>
      <w:sz w:val="44"/>
      <w:szCs w:val="44"/>
    </w:rPr>
  </w:style>
  <w:style w:type="character" w:customStyle="1" w:styleId="3Char">
    <w:name w:val="标题 3 Char"/>
    <w:link w:val="3"/>
    <w:uiPriority w:val="99"/>
    <w:semiHidden/>
    <w:locked/>
    <w:rsid w:val="004A293D"/>
    <w:rPr>
      <w:rFonts w:cs="Times New Roman"/>
      <w:b/>
      <w:bCs/>
      <w:sz w:val="32"/>
      <w:szCs w:val="32"/>
    </w:rPr>
  </w:style>
  <w:style w:type="paragraph" w:styleId="a3">
    <w:name w:val="header"/>
    <w:basedOn w:val="a"/>
    <w:link w:val="Char"/>
    <w:uiPriority w:val="99"/>
    <w:semiHidden/>
    <w:rsid w:val="00A4111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A41115"/>
    <w:rPr>
      <w:rFonts w:cs="Times New Roman"/>
      <w:sz w:val="18"/>
      <w:szCs w:val="18"/>
    </w:rPr>
  </w:style>
  <w:style w:type="paragraph" w:styleId="a4">
    <w:name w:val="footer"/>
    <w:basedOn w:val="a"/>
    <w:link w:val="Char0"/>
    <w:uiPriority w:val="99"/>
    <w:rsid w:val="00A41115"/>
    <w:pPr>
      <w:tabs>
        <w:tab w:val="center" w:pos="4153"/>
        <w:tab w:val="right" w:pos="8306"/>
      </w:tabs>
      <w:snapToGrid w:val="0"/>
      <w:jc w:val="left"/>
    </w:pPr>
    <w:rPr>
      <w:sz w:val="18"/>
      <w:szCs w:val="18"/>
    </w:rPr>
  </w:style>
  <w:style w:type="character" w:customStyle="1" w:styleId="Char0">
    <w:name w:val="页脚 Char"/>
    <w:link w:val="a4"/>
    <w:uiPriority w:val="99"/>
    <w:locked/>
    <w:rsid w:val="00A41115"/>
    <w:rPr>
      <w:rFonts w:cs="Times New Roman"/>
      <w:sz w:val="18"/>
      <w:szCs w:val="18"/>
    </w:rPr>
  </w:style>
  <w:style w:type="table" w:styleId="a5">
    <w:name w:val="Table Grid"/>
    <w:basedOn w:val="a1"/>
    <w:uiPriority w:val="99"/>
    <w:rsid w:val="00AC59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ate"/>
    <w:basedOn w:val="a"/>
    <w:next w:val="a"/>
    <w:link w:val="Char1"/>
    <w:uiPriority w:val="99"/>
    <w:semiHidden/>
    <w:rsid w:val="006B4E31"/>
    <w:pPr>
      <w:ind w:leftChars="2500" w:left="100"/>
    </w:pPr>
  </w:style>
  <w:style w:type="character" w:customStyle="1" w:styleId="Char1">
    <w:name w:val="日期 Char"/>
    <w:link w:val="a6"/>
    <w:uiPriority w:val="99"/>
    <w:semiHidden/>
    <w:locked/>
    <w:rsid w:val="006B4E31"/>
    <w:rPr>
      <w:rFonts w:cs="Times New Roman"/>
    </w:rPr>
  </w:style>
  <w:style w:type="paragraph" w:styleId="a7">
    <w:name w:val="Normal (Web)"/>
    <w:basedOn w:val="a"/>
    <w:uiPriority w:val="99"/>
    <w:rsid w:val="00707237"/>
    <w:pPr>
      <w:widowControl/>
      <w:spacing w:before="100" w:beforeAutospacing="1" w:after="100" w:afterAutospacing="1"/>
      <w:jc w:val="left"/>
    </w:pPr>
    <w:rPr>
      <w:rFonts w:ascii="宋体" w:hAnsi="宋体" w:cs="宋体"/>
      <w:kern w:val="0"/>
      <w:sz w:val="24"/>
      <w:szCs w:val="24"/>
    </w:rPr>
  </w:style>
  <w:style w:type="character" w:styleId="a8">
    <w:name w:val="Hyperlink"/>
    <w:uiPriority w:val="99"/>
    <w:rsid w:val="004A293D"/>
    <w:rPr>
      <w:rFonts w:cs="Times New Roman"/>
      <w:color w:val="0000FF"/>
      <w:u w:val="single"/>
    </w:rPr>
  </w:style>
  <w:style w:type="paragraph" w:styleId="a9">
    <w:name w:val="Balloon Text"/>
    <w:basedOn w:val="a"/>
    <w:link w:val="Char2"/>
    <w:uiPriority w:val="99"/>
    <w:semiHidden/>
    <w:rsid w:val="004741E8"/>
    <w:rPr>
      <w:sz w:val="18"/>
      <w:szCs w:val="18"/>
    </w:rPr>
  </w:style>
  <w:style w:type="character" w:customStyle="1" w:styleId="Char2">
    <w:name w:val="批注框文本 Char"/>
    <w:link w:val="a9"/>
    <w:uiPriority w:val="99"/>
    <w:semiHidden/>
    <w:locked/>
    <w:rsid w:val="004741E8"/>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1713">
      <w:marLeft w:val="0"/>
      <w:marRight w:val="0"/>
      <w:marTop w:val="0"/>
      <w:marBottom w:val="0"/>
      <w:divBdr>
        <w:top w:val="none" w:sz="0" w:space="0" w:color="auto"/>
        <w:left w:val="none" w:sz="0" w:space="0" w:color="auto"/>
        <w:bottom w:val="none" w:sz="0" w:space="0" w:color="auto"/>
        <w:right w:val="none" w:sz="0" w:space="0" w:color="auto"/>
      </w:divBdr>
    </w:div>
    <w:div w:id="138041714">
      <w:marLeft w:val="0"/>
      <w:marRight w:val="0"/>
      <w:marTop w:val="0"/>
      <w:marBottom w:val="0"/>
      <w:divBdr>
        <w:top w:val="none" w:sz="0" w:space="0" w:color="auto"/>
        <w:left w:val="none" w:sz="0" w:space="0" w:color="auto"/>
        <w:bottom w:val="none" w:sz="0" w:space="0" w:color="auto"/>
        <w:right w:val="none" w:sz="0" w:space="0" w:color="auto"/>
      </w:divBdr>
    </w:div>
    <w:div w:id="138041715">
      <w:marLeft w:val="0"/>
      <w:marRight w:val="0"/>
      <w:marTop w:val="0"/>
      <w:marBottom w:val="0"/>
      <w:divBdr>
        <w:top w:val="none" w:sz="0" w:space="0" w:color="auto"/>
        <w:left w:val="none" w:sz="0" w:space="0" w:color="auto"/>
        <w:bottom w:val="none" w:sz="0" w:space="0" w:color="auto"/>
        <w:right w:val="none" w:sz="0" w:space="0" w:color="auto"/>
      </w:divBdr>
    </w:div>
    <w:div w:id="138041716">
      <w:marLeft w:val="0"/>
      <w:marRight w:val="0"/>
      <w:marTop w:val="0"/>
      <w:marBottom w:val="0"/>
      <w:divBdr>
        <w:top w:val="none" w:sz="0" w:space="0" w:color="auto"/>
        <w:left w:val="none" w:sz="0" w:space="0" w:color="auto"/>
        <w:bottom w:val="none" w:sz="0" w:space="0" w:color="auto"/>
        <w:right w:val="none" w:sz="0" w:space="0" w:color="auto"/>
      </w:divBdr>
    </w:div>
    <w:div w:id="138041717">
      <w:marLeft w:val="0"/>
      <w:marRight w:val="0"/>
      <w:marTop w:val="0"/>
      <w:marBottom w:val="0"/>
      <w:divBdr>
        <w:top w:val="none" w:sz="0" w:space="0" w:color="auto"/>
        <w:left w:val="none" w:sz="0" w:space="0" w:color="auto"/>
        <w:bottom w:val="none" w:sz="0" w:space="0" w:color="auto"/>
        <w:right w:val="none" w:sz="0" w:space="0" w:color="auto"/>
      </w:divBdr>
    </w:div>
    <w:div w:id="138041718">
      <w:marLeft w:val="0"/>
      <w:marRight w:val="0"/>
      <w:marTop w:val="0"/>
      <w:marBottom w:val="0"/>
      <w:divBdr>
        <w:top w:val="none" w:sz="0" w:space="0" w:color="auto"/>
        <w:left w:val="none" w:sz="0" w:space="0" w:color="auto"/>
        <w:bottom w:val="none" w:sz="0" w:space="0" w:color="auto"/>
        <w:right w:val="none" w:sz="0" w:space="0" w:color="auto"/>
      </w:divBdr>
    </w:div>
    <w:div w:id="138041719">
      <w:marLeft w:val="0"/>
      <w:marRight w:val="0"/>
      <w:marTop w:val="0"/>
      <w:marBottom w:val="0"/>
      <w:divBdr>
        <w:top w:val="none" w:sz="0" w:space="0" w:color="auto"/>
        <w:left w:val="none" w:sz="0" w:space="0" w:color="auto"/>
        <w:bottom w:val="none" w:sz="0" w:space="0" w:color="auto"/>
        <w:right w:val="none" w:sz="0" w:space="0" w:color="auto"/>
      </w:divBdr>
    </w:div>
    <w:div w:id="138041720">
      <w:marLeft w:val="0"/>
      <w:marRight w:val="0"/>
      <w:marTop w:val="0"/>
      <w:marBottom w:val="0"/>
      <w:divBdr>
        <w:top w:val="none" w:sz="0" w:space="0" w:color="auto"/>
        <w:left w:val="none" w:sz="0" w:space="0" w:color="auto"/>
        <w:bottom w:val="none" w:sz="0" w:space="0" w:color="auto"/>
        <w:right w:val="none" w:sz="0" w:space="0" w:color="auto"/>
      </w:divBdr>
    </w:div>
    <w:div w:id="138041721">
      <w:marLeft w:val="0"/>
      <w:marRight w:val="0"/>
      <w:marTop w:val="0"/>
      <w:marBottom w:val="0"/>
      <w:divBdr>
        <w:top w:val="none" w:sz="0" w:space="0" w:color="auto"/>
        <w:left w:val="none" w:sz="0" w:space="0" w:color="auto"/>
        <w:bottom w:val="none" w:sz="0" w:space="0" w:color="auto"/>
        <w:right w:val="none" w:sz="0" w:space="0" w:color="auto"/>
      </w:divBdr>
    </w:div>
    <w:div w:id="138041722">
      <w:marLeft w:val="0"/>
      <w:marRight w:val="0"/>
      <w:marTop w:val="0"/>
      <w:marBottom w:val="0"/>
      <w:divBdr>
        <w:top w:val="none" w:sz="0" w:space="0" w:color="auto"/>
        <w:left w:val="none" w:sz="0" w:space="0" w:color="auto"/>
        <w:bottom w:val="none" w:sz="0" w:space="0" w:color="auto"/>
        <w:right w:val="none" w:sz="0" w:space="0" w:color="auto"/>
      </w:divBdr>
    </w:div>
    <w:div w:id="138041723">
      <w:marLeft w:val="0"/>
      <w:marRight w:val="0"/>
      <w:marTop w:val="0"/>
      <w:marBottom w:val="0"/>
      <w:divBdr>
        <w:top w:val="none" w:sz="0" w:space="0" w:color="auto"/>
        <w:left w:val="none" w:sz="0" w:space="0" w:color="auto"/>
        <w:bottom w:val="none" w:sz="0" w:space="0" w:color="auto"/>
        <w:right w:val="none" w:sz="0" w:space="0" w:color="auto"/>
      </w:divBdr>
    </w:div>
    <w:div w:id="138041724">
      <w:marLeft w:val="0"/>
      <w:marRight w:val="0"/>
      <w:marTop w:val="0"/>
      <w:marBottom w:val="0"/>
      <w:divBdr>
        <w:top w:val="none" w:sz="0" w:space="0" w:color="auto"/>
        <w:left w:val="none" w:sz="0" w:space="0" w:color="auto"/>
        <w:bottom w:val="none" w:sz="0" w:space="0" w:color="auto"/>
        <w:right w:val="none" w:sz="0" w:space="0" w:color="auto"/>
      </w:divBdr>
    </w:div>
    <w:div w:id="138041725">
      <w:marLeft w:val="0"/>
      <w:marRight w:val="0"/>
      <w:marTop w:val="0"/>
      <w:marBottom w:val="0"/>
      <w:divBdr>
        <w:top w:val="none" w:sz="0" w:space="0" w:color="auto"/>
        <w:left w:val="none" w:sz="0" w:space="0" w:color="auto"/>
        <w:bottom w:val="none" w:sz="0" w:space="0" w:color="auto"/>
        <w:right w:val="none" w:sz="0" w:space="0" w:color="auto"/>
      </w:divBdr>
    </w:div>
    <w:div w:id="138041726">
      <w:marLeft w:val="0"/>
      <w:marRight w:val="0"/>
      <w:marTop w:val="0"/>
      <w:marBottom w:val="0"/>
      <w:divBdr>
        <w:top w:val="none" w:sz="0" w:space="0" w:color="auto"/>
        <w:left w:val="none" w:sz="0" w:space="0" w:color="auto"/>
        <w:bottom w:val="none" w:sz="0" w:space="0" w:color="auto"/>
        <w:right w:val="none" w:sz="0" w:space="0" w:color="auto"/>
      </w:divBdr>
    </w:div>
    <w:div w:id="138041727">
      <w:marLeft w:val="0"/>
      <w:marRight w:val="0"/>
      <w:marTop w:val="0"/>
      <w:marBottom w:val="0"/>
      <w:divBdr>
        <w:top w:val="none" w:sz="0" w:space="0" w:color="auto"/>
        <w:left w:val="none" w:sz="0" w:space="0" w:color="auto"/>
        <w:bottom w:val="none" w:sz="0" w:space="0" w:color="auto"/>
        <w:right w:val="none" w:sz="0" w:space="0" w:color="auto"/>
      </w:divBdr>
    </w:div>
    <w:div w:id="138041728">
      <w:marLeft w:val="0"/>
      <w:marRight w:val="0"/>
      <w:marTop w:val="0"/>
      <w:marBottom w:val="0"/>
      <w:divBdr>
        <w:top w:val="none" w:sz="0" w:space="0" w:color="auto"/>
        <w:left w:val="none" w:sz="0" w:space="0" w:color="auto"/>
        <w:bottom w:val="none" w:sz="0" w:space="0" w:color="auto"/>
        <w:right w:val="none" w:sz="0" w:space="0" w:color="auto"/>
      </w:divBdr>
    </w:div>
    <w:div w:id="138041729">
      <w:marLeft w:val="0"/>
      <w:marRight w:val="0"/>
      <w:marTop w:val="0"/>
      <w:marBottom w:val="0"/>
      <w:divBdr>
        <w:top w:val="none" w:sz="0" w:space="0" w:color="auto"/>
        <w:left w:val="none" w:sz="0" w:space="0" w:color="auto"/>
        <w:bottom w:val="none" w:sz="0" w:space="0" w:color="auto"/>
        <w:right w:val="none" w:sz="0" w:space="0" w:color="auto"/>
      </w:divBdr>
    </w:div>
    <w:div w:id="138041730">
      <w:marLeft w:val="0"/>
      <w:marRight w:val="0"/>
      <w:marTop w:val="0"/>
      <w:marBottom w:val="0"/>
      <w:divBdr>
        <w:top w:val="none" w:sz="0" w:space="0" w:color="auto"/>
        <w:left w:val="none" w:sz="0" w:space="0" w:color="auto"/>
        <w:bottom w:val="none" w:sz="0" w:space="0" w:color="auto"/>
        <w:right w:val="none" w:sz="0" w:space="0" w:color="auto"/>
      </w:divBdr>
    </w:div>
    <w:div w:id="138041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0AAC-67DD-4597-9C97-968047D5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5</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离退休党委、离退休工作处关于评选</dc:title>
  <dc:subject/>
  <dc:creator>ljj</dc:creator>
  <cp:keywords/>
  <dc:description/>
  <cp:lastModifiedBy>芮小乔</cp:lastModifiedBy>
  <cp:revision>81</cp:revision>
  <cp:lastPrinted>2020-05-21T07:49:00Z</cp:lastPrinted>
  <dcterms:created xsi:type="dcterms:W3CDTF">2018-06-06T01:57:00Z</dcterms:created>
  <dcterms:modified xsi:type="dcterms:W3CDTF">2020-05-21T07:53:00Z</dcterms:modified>
</cp:coreProperties>
</file>